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FA0B1" w14:textId="49B86A53" w:rsidR="00EC6775" w:rsidRPr="009E7A64" w:rsidRDefault="00970325" w:rsidP="00970325">
      <w:pPr>
        <w:ind w:left="2410"/>
        <w:jc w:val="center"/>
        <w:rPr>
          <w:rFonts w:ascii="Myriad Pro Cond" w:hAnsi="Myriad Pro Cond"/>
          <w:color w:val="943634"/>
          <w:sz w:val="36"/>
        </w:rPr>
      </w:pPr>
      <w:r>
        <w:rPr>
          <w:rFonts w:ascii="Myriad Pro Cond" w:hAnsi="Myriad Pro Cond"/>
          <w:noProof/>
          <w:color w:val="943634"/>
          <w:sz w:val="36"/>
        </w:rPr>
        <w:drawing>
          <wp:anchor distT="0" distB="0" distL="114300" distR="114300" simplePos="0" relativeHeight="251659776" behindDoc="0" locked="0" layoutInCell="1" allowOverlap="1" wp14:anchorId="42D3C83F" wp14:editId="51BD5BDD">
            <wp:simplePos x="0" y="0"/>
            <wp:positionH relativeFrom="margin">
              <wp:align>center</wp:align>
            </wp:positionH>
            <wp:positionV relativeFrom="margin">
              <wp:align>top</wp:align>
            </wp:positionV>
            <wp:extent cx="739140" cy="86106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jb_logo_couleur.jpg"/>
                    <pic:cNvPicPr/>
                  </pic:nvPicPr>
                  <pic:blipFill>
                    <a:blip r:embed="rId10"/>
                    <a:stretch>
                      <a:fillRect/>
                    </a:stretch>
                  </pic:blipFill>
                  <pic:spPr>
                    <a:xfrm>
                      <a:off x="0" y="0"/>
                      <a:ext cx="739140" cy="861060"/>
                    </a:xfrm>
                    <a:prstGeom prst="rect">
                      <a:avLst/>
                    </a:prstGeom>
                  </pic:spPr>
                </pic:pic>
              </a:graphicData>
            </a:graphic>
            <wp14:sizeRelH relativeFrom="margin">
              <wp14:pctWidth>0</wp14:pctWidth>
            </wp14:sizeRelH>
            <wp14:sizeRelV relativeFrom="margin">
              <wp14:pctHeight>0</wp14:pctHeight>
            </wp14:sizeRelV>
          </wp:anchor>
        </w:drawing>
      </w:r>
    </w:p>
    <w:p w14:paraId="3BC20621" w14:textId="77777777" w:rsidR="00EC6775" w:rsidRPr="00002E16" w:rsidRDefault="00EC6775" w:rsidP="00EC6775">
      <w:pPr>
        <w:rPr>
          <w:b/>
          <w:sz w:val="20"/>
        </w:rPr>
      </w:pPr>
    </w:p>
    <w:p w14:paraId="44BFA050" w14:textId="77777777" w:rsidR="00EA3E9A" w:rsidRPr="00EA3E9A" w:rsidRDefault="00EA3E9A" w:rsidP="00EC6775">
      <w:pPr>
        <w:jc w:val="center"/>
        <w:rPr>
          <w:b/>
          <w:sz w:val="10"/>
          <w:szCs w:val="10"/>
          <w:u w:val="single"/>
        </w:rPr>
      </w:pPr>
    </w:p>
    <w:p w14:paraId="0C416F73" w14:textId="77777777" w:rsidR="00970325" w:rsidRDefault="00970325" w:rsidP="00EC6775">
      <w:pPr>
        <w:jc w:val="center"/>
        <w:rPr>
          <w:b/>
          <w:u w:val="single"/>
        </w:rPr>
      </w:pPr>
    </w:p>
    <w:p w14:paraId="287E09DC" w14:textId="77777777" w:rsidR="00970325" w:rsidRDefault="00970325" w:rsidP="00EC6775">
      <w:pPr>
        <w:jc w:val="center"/>
        <w:rPr>
          <w:b/>
          <w:u w:val="single"/>
        </w:rPr>
      </w:pPr>
    </w:p>
    <w:p w14:paraId="55C57024" w14:textId="77777777" w:rsidR="00970325" w:rsidRDefault="00970325" w:rsidP="00EC6775">
      <w:pPr>
        <w:jc w:val="center"/>
        <w:rPr>
          <w:b/>
          <w:u w:val="single"/>
        </w:rPr>
      </w:pPr>
    </w:p>
    <w:p w14:paraId="782C5DF0" w14:textId="77777777" w:rsidR="00970325" w:rsidRDefault="00970325" w:rsidP="00EC6775">
      <w:pPr>
        <w:jc w:val="center"/>
        <w:rPr>
          <w:b/>
          <w:u w:val="single"/>
        </w:rPr>
      </w:pPr>
    </w:p>
    <w:p w14:paraId="1D7203B8" w14:textId="455F682D" w:rsidR="00EC6775" w:rsidRPr="001711F8" w:rsidRDefault="00EC6775" w:rsidP="00EC6775">
      <w:pPr>
        <w:jc w:val="center"/>
        <w:rPr>
          <w:rFonts w:ascii="Avenir Next Condensed" w:hAnsi="Avenir Next Condensed"/>
          <w:b/>
          <w:u w:val="single"/>
        </w:rPr>
      </w:pPr>
      <w:r w:rsidRPr="001711F8">
        <w:rPr>
          <w:rFonts w:ascii="Avenir Next Condensed" w:hAnsi="Avenir Next Condensed"/>
          <w:b/>
          <w:u w:val="single"/>
        </w:rPr>
        <w:t>Contrat de location de salle au CASJB</w:t>
      </w:r>
    </w:p>
    <w:p w14:paraId="3A057A9E" w14:textId="77777777" w:rsidR="00EC6775" w:rsidRPr="001711F8" w:rsidRDefault="00EC6775" w:rsidP="00EC6775">
      <w:pPr>
        <w:jc w:val="center"/>
        <w:rPr>
          <w:rFonts w:ascii="Avenir Next Condensed" w:hAnsi="Avenir Next Condensed"/>
          <w:b/>
          <w:sz w:val="16"/>
          <w:u w:val="single"/>
        </w:rPr>
      </w:pPr>
      <w:r w:rsidRPr="001711F8">
        <w:rPr>
          <w:rFonts w:ascii="Avenir Next Condensed" w:hAnsi="Avenir Next Condensed"/>
          <w:b/>
          <w:u w:val="single"/>
        </w:rPr>
        <w:t>Entente convenue entre :</w:t>
      </w:r>
    </w:p>
    <w:p w14:paraId="7F3DD1E4" w14:textId="77777777" w:rsidR="00EC6775" w:rsidRPr="001711F8" w:rsidRDefault="00EC6775" w:rsidP="00EC6775">
      <w:pPr>
        <w:rPr>
          <w:rFonts w:ascii="Avenir Next Condensed" w:hAnsi="Avenir Next Condensed"/>
          <w:b/>
          <w:sz w:val="16"/>
          <w:u w:val="single"/>
        </w:rPr>
      </w:pPr>
    </w:p>
    <w:p w14:paraId="01AA1783" w14:textId="77777777" w:rsidR="00EC6775" w:rsidRPr="000D26C5" w:rsidRDefault="00EC6775" w:rsidP="00EC6775">
      <w:pPr>
        <w:numPr>
          <w:ilvl w:val="0"/>
          <w:numId w:val="2"/>
        </w:numPr>
        <w:jc w:val="both"/>
        <w:rPr>
          <w:rFonts w:ascii="Avenir Next Condensed" w:hAnsi="Avenir Next Condensed"/>
          <w:b/>
          <w:sz w:val="20"/>
        </w:rPr>
      </w:pPr>
      <w:r w:rsidRPr="000D26C5">
        <w:rPr>
          <w:rFonts w:ascii="Avenir Next Condensed" w:hAnsi="Avenir Next Condensed"/>
          <w:b/>
          <w:sz w:val="20"/>
        </w:rPr>
        <w:t>Le Regroupement des compagnies Résidentes du CASJB (Le RCRCASJB)</w:t>
      </w:r>
    </w:p>
    <w:p w14:paraId="75549D7B" w14:textId="77777777" w:rsidR="00EC6775" w:rsidRPr="000D26C5" w:rsidRDefault="00EC6775" w:rsidP="00EC6775">
      <w:pPr>
        <w:ind w:left="720"/>
        <w:jc w:val="both"/>
        <w:rPr>
          <w:rFonts w:ascii="Avenir Next Condensed" w:hAnsi="Avenir Next Condensed"/>
          <w:b/>
          <w:sz w:val="20"/>
        </w:rPr>
      </w:pPr>
      <w:r w:rsidRPr="000D26C5">
        <w:rPr>
          <w:rFonts w:ascii="Avenir Next Condensed" w:hAnsi="Avenir Next Condensed"/>
          <w:b/>
          <w:sz w:val="20"/>
        </w:rPr>
        <w:t>Et</w:t>
      </w:r>
    </w:p>
    <w:p w14:paraId="4A2A6DEC" w14:textId="0A11A0BF" w:rsidR="00EC6775" w:rsidRPr="000D26C5" w:rsidRDefault="00F8193B" w:rsidP="00EC6775">
      <w:pPr>
        <w:numPr>
          <w:ilvl w:val="0"/>
          <w:numId w:val="2"/>
        </w:numPr>
        <w:jc w:val="both"/>
        <w:rPr>
          <w:rFonts w:ascii="Avenir Next Condensed" w:hAnsi="Avenir Next Condensed"/>
          <w:b/>
          <w:sz w:val="20"/>
        </w:rPr>
      </w:pPr>
      <w:r w:rsidRPr="000D26C5">
        <w:rPr>
          <w:rFonts w:ascii="Avenir Next Condensed" w:hAnsi="Avenir Next Condensed"/>
          <w:b/>
          <w:sz w:val="20"/>
        </w:rPr>
        <w:fldChar w:fldCharType="begin">
          <w:ffData>
            <w:name w:val="Texte26"/>
            <w:enabled/>
            <w:calcOnExit w:val="0"/>
            <w:textInput>
              <w:maxLength w:val="70"/>
            </w:textInput>
          </w:ffData>
        </w:fldChar>
      </w:r>
      <w:bookmarkStart w:id="0" w:name="Texte26"/>
      <w:r w:rsidR="00EC6775" w:rsidRPr="000D26C5">
        <w:rPr>
          <w:rFonts w:ascii="Avenir Next Condensed" w:hAnsi="Avenir Next Condensed"/>
          <w:b/>
          <w:sz w:val="20"/>
        </w:rPr>
        <w:instrText xml:space="preserve"> FORMTEXT </w:instrText>
      </w:r>
      <w:r w:rsidRPr="000D26C5">
        <w:rPr>
          <w:rFonts w:ascii="Avenir Next Condensed" w:hAnsi="Avenir Next Condensed"/>
          <w:b/>
          <w:sz w:val="20"/>
        </w:rPr>
      </w:r>
      <w:r w:rsidRPr="000D26C5">
        <w:rPr>
          <w:rFonts w:ascii="Avenir Next Condensed" w:hAnsi="Avenir Next Condensed"/>
          <w:b/>
          <w:sz w:val="20"/>
        </w:rPr>
        <w:fldChar w:fldCharType="separate"/>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Pr="000D26C5">
        <w:rPr>
          <w:rFonts w:ascii="Avenir Next Condensed" w:hAnsi="Avenir Next Condensed"/>
          <w:b/>
          <w:sz w:val="20"/>
        </w:rPr>
        <w:fldChar w:fldCharType="end"/>
      </w:r>
      <w:bookmarkEnd w:id="0"/>
      <w:r w:rsidR="00EC6775" w:rsidRPr="000D26C5">
        <w:rPr>
          <w:rFonts w:ascii="Avenir Next Condensed" w:hAnsi="Avenir Next Condensed"/>
          <w:b/>
          <w:sz w:val="20"/>
        </w:rPr>
        <w:t xml:space="preserve"> </w:t>
      </w:r>
      <w:r w:rsidR="00AD1242" w:rsidRPr="000D26C5">
        <w:rPr>
          <w:rFonts w:ascii="Avenir Next Condensed" w:hAnsi="Avenir Next Condensed"/>
          <w:b/>
          <w:sz w:val="20"/>
        </w:rPr>
        <w:tab/>
      </w:r>
      <w:r w:rsidR="00AD1242" w:rsidRPr="000D26C5">
        <w:rPr>
          <w:rFonts w:ascii="Avenir Next Condensed" w:hAnsi="Avenir Next Condensed"/>
          <w:b/>
          <w:sz w:val="20"/>
        </w:rPr>
        <w:tab/>
      </w:r>
      <w:r w:rsidR="00EC6775" w:rsidRPr="000D26C5">
        <w:rPr>
          <w:rFonts w:ascii="Avenir Next Condensed" w:hAnsi="Avenir Next Condensed"/>
          <w:b/>
          <w:sz w:val="20"/>
        </w:rPr>
        <w:t>(</w:t>
      </w:r>
      <w:r w:rsidR="00EC6775" w:rsidRPr="000D26C5">
        <w:rPr>
          <w:rFonts w:ascii="Avenir Next Condensed" w:hAnsi="Avenir Next Condensed"/>
          <w:b/>
          <w:i/>
          <w:sz w:val="20"/>
        </w:rPr>
        <w:t>Le locataire</w:t>
      </w:r>
      <w:r w:rsidR="00EC6775" w:rsidRPr="000D26C5">
        <w:rPr>
          <w:rFonts w:ascii="Avenir Next Condensed" w:hAnsi="Avenir Next Condensed"/>
          <w:b/>
          <w:sz w:val="20"/>
        </w:rPr>
        <w:t>)</w:t>
      </w:r>
    </w:p>
    <w:p w14:paraId="58C7CDE0" w14:textId="77777777" w:rsidR="00EC6775" w:rsidRPr="000D26C5" w:rsidRDefault="00EC6775" w:rsidP="00EC6775">
      <w:pPr>
        <w:jc w:val="both"/>
        <w:rPr>
          <w:rFonts w:ascii="Avenir Next Condensed" w:hAnsi="Avenir Next Condensed"/>
          <w:sz w:val="20"/>
        </w:rPr>
      </w:pPr>
    </w:p>
    <w:p w14:paraId="0431EDBC" w14:textId="77777777" w:rsidR="00EC6775" w:rsidRPr="000D26C5" w:rsidRDefault="00EC6775" w:rsidP="003530A0">
      <w:pPr>
        <w:ind w:left="284"/>
        <w:jc w:val="both"/>
        <w:rPr>
          <w:rFonts w:ascii="Avenir Next Condensed" w:hAnsi="Avenir Next Condensed"/>
          <w:b/>
          <w:sz w:val="20"/>
        </w:rPr>
      </w:pPr>
      <w:r w:rsidRPr="000D26C5">
        <w:rPr>
          <w:rFonts w:ascii="Avenir Next Condensed" w:hAnsi="Avenir Next Condensed"/>
          <w:b/>
          <w:sz w:val="20"/>
        </w:rPr>
        <w:t>1. Dispositions générales</w:t>
      </w:r>
    </w:p>
    <w:p w14:paraId="0374DF2D" w14:textId="77777777" w:rsidR="00EF656A" w:rsidRPr="000D26C5" w:rsidRDefault="00EF656A" w:rsidP="00EF656A">
      <w:pPr>
        <w:tabs>
          <w:tab w:val="left" w:pos="567"/>
        </w:tabs>
        <w:ind w:left="567"/>
        <w:jc w:val="both"/>
        <w:rPr>
          <w:rFonts w:ascii="Avenir Next Condensed" w:hAnsi="Avenir Next Condensed"/>
          <w:color w:val="000000"/>
          <w:sz w:val="20"/>
        </w:rPr>
      </w:pPr>
      <w:r w:rsidRPr="000D26C5">
        <w:rPr>
          <w:rFonts w:ascii="Avenir Next Condensed" w:hAnsi="Avenir Next Condensed"/>
          <w:sz w:val="20"/>
        </w:rPr>
        <w:t>Le Regroupement des compagnies résidentes du Centre des arts de la scène Jean-Besré assume la gestion du CASJB en vertu d'une entente signée avec la Ville de Sherbrooke.</w:t>
      </w:r>
    </w:p>
    <w:p w14:paraId="35A2726D" w14:textId="77777777" w:rsidR="00EF656A" w:rsidRPr="000D26C5" w:rsidRDefault="00EF656A" w:rsidP="00EF656A">
      <w:pPr>
        <w:tabs>
          <w:tab w:val="left" w:pos="567"/>
        </w:tabs>
        <w:ind w:left="567"/>
        <w:jc w:val="both"/>
        <w:rPr>
          <w:rFonts w:ascii="Avenir Next Condensed" w:hAnsi="Avenir Next Condensed"/>
          <w:sz w:val="10"/>
          <w:szCs w:val="10"/>
        </w:rPr>
      </w:pPr>
    </w:p>
    <w:p w14:paraId="340C9877" w14:textId="77777777" w:rsidR="00EF656A" w:rsidRPr="000D26C5" w:rsidRDefault="00EF656A" w:rsidP="00EF656A">
      <w:pPr>
        <w:tabs>
          <w:tab w:val="left" w:pos="567"/>
        </w:tabs>
        <w:ind w:left="567"/>
        <w:jc w:val="both"/>
        <w:rPr>
          <w:rFonts w:ascii="Avenir Next Condensed" w:hAnsi="Avenir Next Condensed"/>
          <w:color w:val="000000"/>
          <w:sz w:val="20"/>
        </w:rPr>
      </w:pPr>
      <w:r w:rsidRPr="000D26C5">
        <w:rPr>
          <w:rFonts w:ascii="Avenir Next Condensed" w:hAnsi="Avenir Next Condensed"/>
          <w:sz w:val="20"/>
        </w:rPr>
        <w:t>Les compagnies membres du Regroupement ont la priorité pour l'utilisation de tous les locaux du CASJB.</w:t>
      </w:r>
    </w:p>
    <w:p w14:paraId="6241D10A" w14:textId="77777777" w:rsidR="00EF656A" w:rsidRPr="000D26C5" w:rsidRDefault="00EF656A" w:rsidP="00EF656A">
      <w:pPr>
        <w:tabs>
          <w:tab w:val="left" w:pos="567"/>
        </w:tabs>
        <w:ind w:left="567"/>
        <w:jc w:val="both"/>
        <w:rPr>
          <w:rFonts w:ascii="Avenir Next Condensed" w:hAnsi="Avenir Next Condensed"/>
          <w:sz w:val="10"/>
          <w:szCs w:val="10"/>
        </w:rPr>
      </w:pPr>
    </w:p>
    <w:p w14:paraId="11FD553C" w14:textId="77777777" w:rsidR="00EF656A" w:rsidRPr="000D26C5" w:rsidRDefault="00EF656A" w:rsidP="00EF656A">
      <w:pPr>
        <w:tabs>
          <w:tab w:val="left" w:pos="567"/>
        </w:tabs>
        <w:ind w:left="567"/>
        <w:jc w:val="both"/>
        <w:rPr>
          <w:rFonts w:ascii="Avenir Next Condensed" w:hAnsi="Avenir Next Condensed"/>
          <w:sz w:val="20"/>
        </w:rPr>
      </w:pPr>
      <w:r w:rsidRPr="000D26C5">
        <w:rPr>
          <w:rFonts w:ascii="Avenir Next Condensed" w:hAnsi="Avenir Next Condensed"/>
          <w:sz w:val="20"/>
        </w:rPr>
        <w:t>D'autres utilisateurs occasionnels peuvent utiliser les locaux pour des fins de répétitions, d’ateliers, de formation ou de préparation de spectacle. Seuls les participants à ces activités sont admis au CASJB.</w:t>
      </w:r>
    </w:p>
    <w:p w14:paraId="3EBBA827" w14:textId="77777777" w:rsidR="00EF656A" w:rsidRPr="000D26C5" w:rsidRDefault="00EF656A" w:rsidP="00EF656A">
      <w:pPr>
        <w:tabs>
          <w:tab w:val="left" w:pos="567"/>
        </w:tabs>
        <w:ind w:left="567"/>
        <w:jc w:val="both"/>
        <w:rPr>
          <w:rFonts w:ascii="Avenir Next Condensed" w:hAnsi="Avenir Next Condensed"/>
          <w:sz w:val="10"/>
          <w:szCs w:val="10"/>
        </w:rPr>
      </w:pPr>
    </w:p>
    <w:p w14:paraId="402EB357" w14:textId="77777777" w:rsidR="00EF656A" w:rsidRPr="000D26C5" w:rsidRDefault="00EF656A" w:rsidP="00EF656A">
      <w:pPr>
        <w:tabs>
          <w:tab w:val="left" w:pos="567"/>
          <w:tab w:val="left" w:pos="851"/>
        </w:tabs>
        <w:ind w:left="567"/>
        <w:jc w:val="both"/>
        <w:rPr>
          <w:rFonts w:ascii="Avenir Next Condensed" w:hAnsi="Avenir Next Condensed"/>
          <w:color w:val="000000"/>
          <w:sz w:val="20"/>
        </w:rPr>
      </w:pPr>
      <w:r w:rsidRPr="000D26C5">
        <w:rPr>
          <w:rFonts w:ascii="Avenir Next Condensed" w:hAnsi="Avenir Next Condensed"/>
          <w:sz w:val="20"/>
        </w:rPr>
        <w:t xml:space="preserve">L'ordre de priorité pour l'utilisation des locaux par les utilisateurs occasionnels est défini </w:t>
      </w:r>
      <w:r w:rsidRPr="000D26C5">
        <w:rPr>
          <w:rFonts w:ascii="Avenir Next Condensed" w:hAnsi="Avenir Next Condensed"/>
          <w:color w:val="000000"/>
          <w:sz w:val="20"/>
        </w:rPr>
        <w:t>comme suit :</w:t>
      </w:r>
    </w:p>
    <w:p w14:paraId="5AA2DBE8" w14:textId="77777777" w:rsidR="00EF656A" w:rsidRPr="000D26C5" w:rsidRDefault="00EF656A"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Compagnies professionnelles en arts de la scène reconnues par la Ville de Sherbrooke;</w:t>
      </w:r>
    </w:p>
    <w:p w14:paraId="34DB422D" w14:textId="77777777" w:rsidR="00EF656A" w:rsidRPr="000D26C5" w:rsidRDefault="00EF656A"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La Ville de Sherbrooke pour des activités de coordination, de formation ou de communication;</w:t>
      </w:r>
    </w:p>
    <w:p w14:paraId="5A868B97" w14:textId="77777777" w:rsidR="00EF656A" w:rsidRPr="000D26C5" w:rsidRDefault="00EF656A"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 xml:space="preserve">Artistes et artisans professionnels en arts de la scène inscrits au </w:t>
      </w:r>
      <w:r w:rsidRPr="000D26C5">
        <w:rPr>
          <w:rFonts w:ascii="Avenir Next Condensed" w:hAnsi="Avenir Next Condensed"/>
          <w:i/>
          <w:sz w:val="20"/>
        </w:rPr>
        <w:t>Répertoire culturel</w:t>
      </w:r>
      <w:r w:rsidRPr="000D26C5">
        <w:rPr>
          <w:rFonts w:ascii="Avenir Next Condensed" w:hAnsi="Avenir Next Condensed"/>
          <w:sz w:val="20"/>
        </w:rPr>
        <w:t xml:space="preserve"> de la Ville de Sherbrooke ayant une pratique professionnelle active</w:t>
      </w:r>
      <w:r w:rsidRPr="000D26C5">
        <w:rPr>
          <w:rFonts w:ascii="Avenir Next Condensed" w:hAnsi="Avenir Next Condensed"/>
          <w:sz w:val="20"/>
          <w:szCs w:val="20"/>
          <w:vertAlign w:val="superscript"/>
        </w:rPr>
        <w:t>1</w:t>
      </w:r>
      <w:r w:rsidRPr="000D26C5">
        <w:rPr>
          <w:rFonts w:ascii="Avenir Next Condensed" w:hAnsi="Avenir Next Condensed"/>
          <w:sz w:val="20"/>
        </w:rPr>
        <w:t>;</w:t>
      </w:r>
    </w:p>
    <w:p w14:paraId="76A6187D" w14:textId="5EEB2384" w:rsidR="00EF656A" w:rsidRPr="000D26C5" w:rsidRDefault="00EF656A"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Partenaires et organismes de soutien en arts de la scène (CCE, CALQ etc.) pour des activités de coordination et de formation, artistes résidents sur le territoire 05-Estrie ayant une pratique professionnelle active</w:t>
      </w:r>
      <w:r w:rsidRPr="000D26C5">
        <w:rPr>
          <w:rFonts w:ascii="Avenir Next Condensed" w:hAnsi="Avenir Next Condensed"/>
          <w:sz w:val="20"/>
          <w:szCs w:val="20"/>
          <w:vertAlign w:val="superscript"/>
        </w:rPr>
        <w:t>1</w:t>
      </w:r>
      <w:r w:rsidRPr="000D26C5">
        <w:rPr>
          <w:rFonts w:ascii="Avenir Next Condensed" w:hAnsi="Avenir Next Condensed"/>
          <w:sz w:val="20"/>
        </w:rPr>
        <w:t>;</w:t>
      </w:r>
    </w:p>
    <w:p w14:paraId="5D065E2E" w14:textId="77777777" w:rsidR="00EF656A" w:rsidRPr="000D26C5" w:rsidRDefault="00EF656A"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Organismes de loisir culturel en arts de la scène reconnus par la Ville de Sherbrooke.</w:t>
      </w:r>
    </w:p>
    <w:p w14:paraId="585804C5" w14:textId="77777777" w:rsidR="00EF656A" w:rsidRPr="000D26C5" w:rsidRDefault="004A1F38" w:rsidP="00EF656A">
      <w:pPr>
        <w:numPr>
          <w:ilvl w:val="1"/>
          <w:numId w:val="1"/>
        </w:numPr>
        <w:tabs>
          <w:tab w:val="clear" w:pos="2847"/>
          <w:tab w:val="left" w:pos="567"/>
          <w:tab w:val="left" w:pos="851"/>
        </w:tabs>
        <w:ind w:left="1418"/>
        <w:jc w:val="both"/>
        <w:rPr>
          <w:rFonts w:ascii="Avenir Next Condensed" w:hAnsi="Avenir Next Condensed"/>
          <w:sz w:val="20"/>
        </w:rPr>
      </w:pPr>
      <w:r w:rsidRPr="000D26C5">
        <w:rPr>
          <w:rFonts w:ascii="Avenir Next Condensed" w:hAnsi="Avenir Next Condensed"/>
          <w:sz w:val="20"/>
        </w:rPr>
        <w:t>OBNL, c</w:t>
      </w:r>
      <w:r w:rsidR="00EF656A" w:rsidRPr="000D26C5">
        <w:rPr>
          <w:rFonts w:ascii="Avenir Next Condensed" w:hAnsi="Avenir Next Condensed"/>
          <w:sz w:val="20"/>
        </w:rPr>
        <w:t xml:space="preserve">ompagnies ou artistes autres </w:t>
      </w:r>
    </w:p>
    <w:p w14:paraId="43BBCF49" w14:textId="77777777" w:rsidR="00EF656A" w:rsidRPr="000D26C5" w:rsidRDefault="00EF656A" w:rsidP="00EF656A">
      <w:pPr>
        <w:tabs>
          <w:tab w:val="left" w:pos="567"/>
        </w:tabs>
        <w:ind w:left="567"/>
        <w:jc w:val="both"/>
        <w:rPr>
          <w:rFonts w:ascii="Avenir Next Condensed" w:hAnsi="Avenir Next Condensed"/>
          <w:sz w:val="10"/>
          <w:szCs w:val="10"/>
        </w:rPr>
      </w:pPr>
    </w:p>
    <w:p w14:paraId="170BF592" w14:textId="77777777" w:rsidR="00EF656A" w:rsidRPr="000D26C5" w:rsidRDefault="00EF656A" w:rsidP="00EF656A">
      <w:pPr>
        <w:tabs>
          <w:tab w:val="left" w:pos="567"/>
        </w:tabs>
        <w:ind w:left="567"/>
        <w:jc w:val="both"/>
        <w:rPr>
          <w:rFonts w:ascii="Avenir Next Condensed" w:hAnsi="Avenir Next Condensed"/>
          <w:sz w:val="20"/>
        </w:rPr>
      </w:pPr>
      <w:r w:rsidRPr="000D26C5">
        <w:rPr>
          <w:rFonts w:ascii="Avenir Next Condensed" w:hAnsi="Avenir Next Condensed"/>
          <w:sz w:val="20"/>
        </w:rPr>
        <w:t>Les locaux sont loués à des utilisateurs occasionnels de façon ponctuelle et selon les disponibilités.  Aucune réservation ne peut être garantie pour une utilisation des locaux sur une base régulière ou à long terme.</w:t>
      </w:r>
    </w:p>
    <w:p w14:paraId="40D8918B" w14:textId="77777777" w:rsidR="00EF656A" w:rsidRPr="000D26C5" w:rsidRDefault="00EF656A" w:rsidP="00EF656A">
      <w:pPr>
        <w:tabs>
          <w:tab w:val="left" w:pos="567"/>
        </w:tabs>
        <w:ind w:left="567"/>
        <w:jc w:val="both"/>
        <w:rPr>
          <w:rFonts w:ascii="Avenir Next Condensed" w:hAnsi="Avenir Next Condensed"/>
          <w:sz w:val="10"/>
          <w:szCs w:val="10"/>
        </w:rPr>
      </w:pPr>
    </w:p>
    <w:p w14:paraId="4F54617B" w14:textId="77777777" w:rsidR="00EF656A" w:rsidRPr="000D26C5" w:rsidRDefault="00EF656A" w:rsidP="00EF656A">
      <w:pPr>
        <w:tabs>
          <w:tab w:val="left" w:pos="567"/>
        </w:tabs>
        <w:ind w:left="567"/>
        <w:jc w:val="both"/>
        <w:rPr>
          <w:rFonts w:ascii="Avenir Next Condensed" w:hAnsi="Avenir Next Condensed"/>
          <w:sz w:val="20"/>
        </w:rPr>
      </w:pPr>
      <w:r w:rsidRPr="000D26C5">
        <w:rPr>
          <w:rFonts w:ascii="Avenir Next Condensed" w:hAnsi="Avenir Next Condensed"/>
          <w:sz w:val="20"/>
        </w:rPr>
        <w:t>Certaines conditions s’appliquent concernant l’utilisation des ateliers.</w:t>
      </w:r>
    </w:p>
    <w:p w14:paraId="732C794E" w14:textId="77777777" w:rsidR="00EC6775" w:rsidRPr="000D26C5" w:rsidRDefault="00EF656A" w:rsidP="00EF656A">
      <w:pPr>
        <w:tabs>
          <w:tab w:val="left" w:pos="567"/>
        </w:tabs>
        <w:ind w:left="567"/>
        <w:jc w:val="both"/>
        <w:rPr>
          <w:rFonts w:ascii="Avenir Next Condensed" w:hAnsi="Avenir Next Condensed"/>
          <w:sz w:val="20"/>
        </w:rPr>
      </w:pPr>
      <w:r w:rsidRPr="000D26C5">
        <w:rPr>
          <w:rFonts w:ascii="Avenir Next Condensed" w:hAnsi="Avenir Next Condensed"/>
          <w:sz w:val="10"/>
          <w:szCs w:val="10"/>
        </w:rPr>
        <w:cr/>
      </w:r>
      <w:r w:rsidRPr="000D26C5">
        <w:rPr>
          <w:rFonts w:ascii="Avenir Next Condensed" w:hAnsi="Avenir Next Condensed"/>
          <w:sz w:val="20"/>
        </w:rPr>
        <w:t xml:space="preserve">La politique d'utilisation et de réservation des locaux du CASJB respecte les règles et procédures en vigueur à la Ville de Sherbrooke, en regard de l'accès des citoyens et des </w:t>
      </w:r>
      <w:r w:rsidRPr="000D26C5">
        <w:rPr>
          <w:rFonts w:ascii="Avenir Next Condensed" w:hAnsi="Avenir Next Condensed"/>
          <w:color w:val="000000"/>
          <w:sz w:val="20"/>
        </w:rPr>
        <w:t>organismes à ses équipements.</w:t>
      </w:r>
    </w:p>
    <w:p w14:paraId="0C36AC6F" w14:textId="77777777" w:rsidR="00EC6775" w:rsidRPr="000D26C5" w:rsidRDefault="00EC6775" w:rsidP="00EC6775">
      <w:pPr>
        <w:jc w:val="both"/>
        <w:rPr>
          <w:rFonts w:ascii="Avenir Next Condensed" w:hAnsi="Avenir Next Condensed"/>
          <w:b/>
          <w:sz w:val="20"/>
        </w:rPr>
      </w:pPr>
    </w:p>
    <w:p w14:paraId="1A3A560A" w14:textId="77777777" w:rsidR="00EC6775" w:rsidRPr="000D26C5" w:rsidRDefault="00EC6775" w:rsidP="003530A0">
      <w:pPr>
        <w:ind w:left="284"/>
        <w:jc w:val="both"/>
        <w:rPr>
          <w:rFonts w:ascii="Avenir Next Condensed" w:hAnsi="Avenir Next Condensed"/>
          <w:b/>
          <w:sz w:val="20"/>
        </w:rPr>
      </w:pPr>
      <w:r w:rsidRPr="000D26C5">
        <w:rPr>
          <w:rFonts w:ascii="Avenir Next Condensed" w:hAnsi="Avenir Next Condensed"/>
          <w:b/>
          <w:sz w:val="20"/>
        </w:rPr>
        <w:t xml:space="preserve">2. </w:t>
      </w:r>
      <w:r w:rsidR="00445C96" w:rsidRPr="000D26C5">
        <w:rPr>
          <w:rFonts w:ascii="Avenir Next Condensed" w:hAnsi="Avenir Next Condensed"/>
          <w:b/>
          <w:sz w:val="20"/>
        </w:rPr>
        <w:t>*</w:t>
      </w:r>
      <w:r w:rsidRPr="000D26C5">
        <w:rPr>
          <w:rFonts w:ascii="Avenir Next Condensed" w:hAnsi="Avenir Next Condensed"/>
          <w:b/>
          <w:sz w:val="20"/>
        </w:rPr>
        <w:t>Tarifs (</w:t>
      </w:r>
      <w:r w:rsidRPr="000D26C5">
        <w:rPr>
          <w:rFonts w:ascii="Avenir Next Condensed" w:hAnsi="Avenir Next Condensed"/>
          <w:sz w:val="20"/>
        </w:rPr>
        <w:t>Les taxes (TPS-TVQ) sont en sus.)</w:t>
      </w:r>
    </w:p>
    <w:p w14:paraId="4B0383D7" w14:textId="051E696D" w:rsidR="00EC6775" w:rsidRPr="000D26C5" w:rsidRDefault="00D7380C" w:rsidP="00EC6775">
      <w:pPr>
        <w:ind w:left="851" w:hanging="284"/>
        <w:jc w:val="both"/>
        <w:rPr>
          <w:rFonts w:ascii="Avenir Next Condensed" w:hAnsi="Avenir Next Condensed"/>
          <w:b/>
          <w:bCs/>
          <w:sz w:val="20"/>
        </w:rPr>
      </w:pPr>
      <w:r w:rsidRPr="000D26C5">
        <w:rPr>
          <w:rFonts w:ascii="Avenir Next Condensed" w:hAnsi="Avenir Next Condensed"/>
          <w:b/>
          <w:bCs/>
          <w:sz w:val="20"/>
        </w:rPr>
        <w:t xml:space="preserve">Veuillez nous transmettre </w:t>
      </w:r>
      <w:r w:rsidR="009E0092" w:rsidRPr="000D26C5">
        <w:rPr>
          <w:rFonts w:ascii="Avenir Next Condensed" w:hAnsi="Avenir Next Condensed"/>
          <w:b/>
          <w:bCs/>
          <w:sz w:val="20"/>
        </w:rPr>
        <w:t xml:space="preserve">tout document pertinent à </w:t>
      </w:r>
      <w:r w:rsidR="000D26C5" w:rsidRPr="000D26C5">
        <w:rPr>
          <w:rFonts w:ascii="Avenir Next Condensed" w:hAnsi="Avenir Next Condensed"/>
          <w:b/>
          <w:bCs/>
          <w:sz w:val="20"/>
        </w:rPr>
        <w:t>l’évaluation du tarif</w:t>
      </w:r>
    </w:p>
    <w:p w14:paraId="60E5B083" w14:textId="279B5BD5" w:rsidR="00EC6775" w:rsidRPr="000D26C5" w:rsidRDefault="00445C96" w:rsidP="00445C96">
      <w:pPr>
        <w:ind w:firstLine="708"/>
        <w:jc w:val="both"/>
        <w:rPr>
          <w:rFonts w:ascii="Avenir Next Condensed" w:hAnsi="Avenir Next Condensed"/>
          <w:b/>
          <w:sz w:val="20"/>
        </w:rPr>
      </w:pPr>
      <w:r w:rsidRPr="000D26C5">
        <w:rPr>
          <w:rFonts w:ascii="Avenir Next Condensed" w:hAnsi="Avenir Next Condensed"/>
          <w:b/>
          <w:sz w:val="20"/>
        </w:rPr>
        <w:t xml:space="preserve">*Consulter la </w:t>
      </w:r>
      <w:r w:rsidRPr="000D26C5">
        <w:rPr>
          <w:rFonts w:ascii="Avenir Next Condensed" w:hAnsi="Avenir Next Condensed"/>
          <w:i/>
          <w:sz w:val="20"/>
        </w:rPr>
        <w:t>Grille tarifaire</w:t>
      </w:r>
      <w:r w:rsidRPr="000D26C5">
        <w:rPr>
          <w:rFonts w:ascii="Avenir Next Condensed" w:hAnsi="Avenir Next Condensed"/>
          <w:b/>
          <w:sz w:val="20"/>
        </w:rPr>
        <w:t xml:space="preserve"> en annexe</w:t>
      </w:r>
      <w:r w:rsidR="00472695" w:rsidRPr="000D26C5">
        <w:rPr>
          <w:rFonts w:ascii="Avenir Next Condensed" w:hAnsi="Avenir Next Condensed"/>
          <w:b/>
          <w:sz w:val="20"/>
        </w:rPr>
        <w:t xml:space="preserve"> à la page </w:t>
      </w:r>
      <w:r w:rsidR="00970325" w:rsidRPr="000D26C5">
        <w:rPr>
          <w:rFonts w:ascii="Avenir Next Condensed" w:hAnsi="Avenir Next Condensed"/>
          <w:b/>
          <w:sz w:val="20"/>
        </w:rPr>
        <w:t>5</w:t>
      </w:r>
    </w:p>
    <w:p w14:paraId="66B17086" w14:textId="77777777" w:rsidR="00EC6775" w:rsidRPr="000D26C5" w:rsidRDefault="00EC6775" w:rsidP="007B55B0">
      <w:pPr>
        <w:ind w:left="5669"/>
        <w:jc w:val="both"/>
        <w:rPr>
          <w:rFonts w:ascii="Avenir Next Condensed" w:hAnsi="Avenir Next Condensed"/>
          <w:b/>
          <w:sz w:val="20"/>
        </w:rPr>
      </w:pPr>
    </w:p>
    <w:p w14:paraId="4036A3D7" w14:textId="77777777" w:rsidR="00EC6775" w:rsidRPr="000D26C5" w:rsidRDefault="00EC6775" w:rsidP="007B55B0">
      <w:pPr>
        <w:ind w:left="567"/>
        <w:jc w:val="both"/>
        <w:rPr>
          <w:rFonts w:ascii="Avenir Next Condensed" w:hAnsi="Avenir Next Condensed"/>
          <w:b/>
          <w:sz w:val="20"/>
        </w:rPr>
      </w:pPr>
      <w:r w:rsidRPr="000D26C5">
        <w:rPr>
          <w:rFonts w:ascii="Avenir Next Condensed" w:hAnsi="Avenir Next Condensed"/>
          <w:b/>
          <w:sz w:val="20"/>
        </w:rPr>
        <w:t>Notes </w:t>
      </w:r>
      <w:r w:rsidR="00EF656A" w:rsidRPr="000D26C5">
        <w:rPr>
          <w:rFonts w:ascii="Avenir Next Condensed" w:hAnsi="Avenir Next Condensed"/>
          <w:b/>
          <w:sz w:val="20"/>
        </w:rPr>
        <w:t>aux tarifs</w:t>
      </w:r>
      <w:r w:rsidRPr="000D26C5">
        <w:rPr>
          <w:rFonts w:ascii="Avenir Next Condensed" w:hAnsi="Avenir Next Condensed"/>
          <w:b/>
          <w:sz w:val="20"/>
        </w:rPr>
        <w:t>:</w:t>
      </w:r>
    </w:p>
    <w:p w14:paraId="0781928A" w14:textId="0CA44AE4" w:rsidR="00EF656A" w:rsidRPr="00B61A5A" w:rsidRDefault="00D52399" w:rsidP="00B61A5A">
      <w:pPr>
        <w:pStyle w:val="Paragraphedeliste"/>
        <w:numPr>
          <w:ilvl w:val="0"/>
          <w:numId w:val="7"/>
        </w:numPr>
        <w:tabs>
          <w:tab w:val="left" w:pos="567"/>
          <w:tab w:val="left" w:pos="851"/>
        </w:tabs>
        <w:jc w:val="both"/>
        <w:rPr>
          <w:rFonts w:ascii="Avenir Next Condensed" w:hAnsi="Avenir Next Condensed"/>
          <w:sz w:val="20"/>
        </w:rPr>
      </w:pPr>
      <w:r>
        <w:rPr>
          <w:rFonts w:ascii="Avenir Next Condensed" w:hAnsi="Avenir Next Condensed"/>
          <w:sz w:val="20"/>
        </w:rPr>
        <w:t xml:space="preserve">Le tarif </w:t>
      </w:r>
      <w:r w:rsidR="00774995">
        <w:rPr>
          <w:rFonts w:ascii="Avenir Next Condensed" w:hAnsi="Avenir Next Condensed"/>
          <w:sz w:val="20"/>
        </w:rPr>
        <w:t xml:space="preserve">inclut </w:t>
      </w:r>
      <w:r>
        <w:rPr>
          <w:rFonts w:ascii="Avenir Next Condensed" w:hAnsi="Avenir Next Condensed"/>
          <w:sz w:val="20"/>
        </w:rPr>
        <w:t>l</w:t>
      </w:r>
      <w:r w:rsidR="00EF656A" w:rsidRPr="00B61A5A">
        <w:rPr>
          <w:rFonts w:ascii="Avenir Next Condensed" w:hAnsi="Avenir Next Condensed"/>
          <w:sz w:val="20"/>
        </w:rPr>
        <w:t>’utilisation des équipements de base dans chacun des locaux</w:t>
      </w:r>
      <w:r w:rsidR="00970325" w:rsidRPr="00B61A5A">
        <w:rPr>
          <w:rFonts w:ascii="Avenir Next Condensed" w:hAnsi="Avenir Next Condensed"/>
          <w:sz w:val="20"/>
        </w:rPr>
        <w:t>;</w:t>
      </w:r>
    </w:p>
    <w:p w14:paraId="3122D904" w14:textId="2383145A" w:rsidR="00FC7A08" w:rsidRPr="00FC7A08" w:rsidRDefault="00FC7A08" w:rsidP="00FC7A08">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Des frais d’accueil de 20$/heure sont applicables lors de l’utilisation des locaux en dehors des heures régulières d'ouverture</w:t>
      </w:r>
      <w:r>
        <w:rPr>
          <w:rFonts w:ascii="Avenir Next Condensed" w:hAnsi="Avenir Next Condensed"/>
          <w:sz w:val="20"/>
        </w:rPr>
        <w:t xml:space="preserve"> </w:t>
      </w:r>
      <w:r w:rsidRPr="00B61A5A">
        <w:rPr>
          <w:rFonts w:ascii="Avenir Next Condensed" w:hAnsi="Avenir Next Condensed"/>
          <w:sz w:val="20"/>
        </w:rPr>
        <w:t>(Voir 3. Heures régulières d’ouverture)</w:t>
      </w:r>
      <w:r>
        <w:rPr>
          <w:rFonts w:ascii="Avenir Next Condensed" w:hAnsi="Avenir Next Condensed"/>
          <w:sz w:val="20"/>
        </w:rPr>
        <w:t>;</w:t>
      </w:r>
    </w:p>
    <w:p w14:paraId="4BCEDE33" w14:textId="39E2EA74" w:rsidR="00EF656A" w:rsidRPr="00B61A5A" w:rsidRDefault="00EF656A" w:rsidP="00B61A5A">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 xml:space="preserve">Lorsque </w:t>
      </w:r>
      <w:r w:rsidR="009E7A64" w:rsidRPr="00B61A5A">
        <w:rPr>
          <w:rFonts w:ascii="Avenir Next Condensed" w:hAnsi="Avenir Next Condensed"/>
          <w:sz w:val="20"/>
        </w:rPr>
        <w:t>l’utilisation d’équipement technique spécialisé est nécessaire</w:t>
      </w:r>
      <w:r w:rsidR="00553D1A" w:rsidRPr="00B61A5A">
        <w:rPr>
          <w:rFonts w:ascii="Avenir Next Condensed" w:hAnsi="Avenir Next Condensed"/>
          <w:sz w:val="20"/>
        </w:rPr>
        <w:t>, des frais de $2</w:t>
      </w:r>
      <w:r w:rsidR="00DE283F" w:rsidRPr="00B61A5A">
        <w:rPr>
          <w:rFonts w:ascii="Avenir Next Condensed" w:hAnsi="Avenir Next Condensed"/>
          <w:sz w:val="20"/>
        </w:rPr>
        <w:t>8</w:t>
      </w:r>
      <w:r w:rsidRPr="00B61A5A">
        <w:rPr>
          <w:rFonts w:ascii="Avenir Next Condensed" w:hAnsi="Avenir Next Condensed"/>
          <w:sz w:val="20"/>
        </w:rPr>
        <w:t>/h</w:t>
      </w:r>
      <w:r w:rsidR="00970325" w:rsidRPr="00B61A5A">
        <w:rPr>
          <w:rFonts w:ascii="Avenir Next Condensed" w:hAnsi="Avenir Next Condensed"/>
          <w:sz w:val="20"/>
        </w:rPr>
        <w:t>eure</w:t>
      </w:r>
      <w:r w:rsidRPr="00B61A5A">
        <w:rPr>
          <w:rFonts w:ascii="Avenir Next Condensed" w:hAnsi="Avenir Next Condensed"/>
          <w:sz w:val="20"/>
        </w:rPr>
        <w:t xml:space="preserve"> sont applicables pour les services du directeur technique et de 2</w:t>
      </w:r>
      <w:r w:rsidR="00970325" w:rsidRPr="00B61A5A">
        <w:rPr>
          <w:rFonts w:ascii="Avenir Next Condensed" w:hAnsi="Avenir Next Condensed"/>
          <w:sz w:val="20"/>
        </w:rPr>
        <w:t>2</w:t>
      </w:r>
      <w:r w:rsidRPr="00B61A5A">
        <w:rPr>
          <w:rFonts w:ascii="Avenir Next Condensed" w:hAnsi="Avenir Next Condensed"/>
          <w:sz w:val="20"/>
        </w:rPr>
        <w:t>$/heure pour les services d’un technicien</w:t>
      </w:r>
      <w:r w:rsidR="00970325" w:rsidRPr="00B61A5A">
        <w:rPr>
          <w:rFonts w:ascii="Avenir Next Condensed" w:hAnsi="Avenir Next Condensed"/>
          <w:sz w:val="20"/>
        </w:rPr>
        <w:t>.</w:t>
      </w:r>
      <w:r w:rsidRPr="00B61A5A">
        <w:rPr>
          <w:rFonts w:ascii="Avenir Next Condensed" w:hAnsi="Avenir Next Condensed"/>
          <w:sz w:val="20"/>
        </w:rPr>
        <w:t xml:space="preserve">  L</w:t>
      </w:r>
      <w:r w:rsidR="009E7A64" w:rsidRPr="00B61A5A">
        <w:rPr>
          <w:rFonts w:ascii="Avenir Next Condensed" w:hAnsi="Avenir Next Condensed"/>
          <w:sz w:val="20"/>
        </w:rPr>
        <w:t xml:space="preserve">’équipe de </w:t>
      </w:r>
      <w:r w:rsidRPr="00B61A5A">
        <w:rPr>
          <w:rFonts w:ascii="Avenir Next Condensed" w:hAnsi="Avenir Next Condensed"/>
          <w:sz w:val="20"/>
        </w:rPr>
        <w:t xml:space="preserve">direction du </w:t>
      </w:r>
      <w:r w:rsidR="009E7A64" w:rsidRPr="00B61A5A">
        <w:rPr>
          <w:rFonts w:ascii="Avenir Next Condensed" w:hAnsi="Avenir Next Condensed"/>
          <w:sz w:val="20"/>
        </w:rPr>
        <w:t>CASJB</w:t>
      </w:r>
      <w:r w:rsidRPr="00B61A5A">
        <w:rPr>
          <w:rFonts w:ascii="Avenir Next Condensed" w:hAnsi="Avenir Next Condensed"/>
          <w:sz w:val="20"/>
        </w:rPr>
        <w:t xml:space="preserve"> détermine, selon les besoins, le recours aux services du directeur technique </w:t>
      </w:r>
      <w:r w:rsidR="00970325" w:rsidRPr="00B61A5A">
        <w:rPr>
          <w:rFonts w:ascii="Avenir Next Condensed" w:hAnsi="Avenir Next Condensed"/>
          <w:sz w:val="20"/>
        </w:rPr>
        <w:t>et/</w:t>
      </w:r>
      <w:r w:rsidRPr="00B61A5A">
        <w:rPr>
          <w:rFonts w:ascii="Avenir Next Condensed" w:hAnsi="Avenir Next Condensed"/>
          <w:sz w:val="20"/>
        </w:rPr>
        <w:t>ou celui d’un technicien</w:t>
      </w:r>
      <w:r w:rsidR="00FC7A08">
        <w:rPr>
          <w:rFonts w:ascii="Avenir Next Condensed" w:hAnsi="Avenir Next Condensed"/>
          <w:sz w:val="20"/>
        </w:rPr>
        <w:t>;</w:t>
      </w:r>
    </w:p>
    <w:p w14:paraId="65C30F99" w14:textId="7FE76E5B" w:rsidR="004261BD" w:rsidRPr="00774995" w:rsidRDefault="004261BD" w:rsidP="00774995">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Un tarif réduit sera appliqué pour la réservation des locaux non occupés</w:t>
      </w:r>
      <w:r w:rsidR="00FC7A08">
        <w:rPr>
          <w:rFonts w:ascii="Avenir Next Condensed" w:hAnsi="Avenir Next Condensed"/>
          <w:sz w:val="20"/>
        </w:rPr>
        <w:t>;</w:t>
      </w:r>
    </w:p>
    <w:p w14:paraId="5F2569B7" w14:textId="399AD2A4" w:rsidR="00EF656A" w:rsidRPr="00B61A5A" w:rsidRDefault="00EF656A" w:rsidP="00B61A5A">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Des frais de quincaillerie et de matériaux pourraient s’appliquer lors de l’utilisation des ateliers</w:t>
      </w:r>
      <w:r w:rsidR="007F2B82">
        <w:rPr>
          <w:rFonts w:ascii="Avenir Next Condensed" w:hAnsi="Avenir Next Condensed"/>
          <w:sz w:val="20"/>
        </w:rPr>
        <w:t>;</w:t>
      </w:r>
    </w:p>
    <w:p w14:paraId="3955695F" w14:textId="7570D56D" w:rsidR="00EC6775" w:rsidRPr="00B61A5A" w:rsidRDefault="00EF656A" w:rsidP="00B61A5A">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Des frais de location d’équipements spécialisés à la pièce peuvent s’appliquer</w:t>
      </w:r>
      <w:r w:rsidR="007F2B82">
        <w:rPr>
          <w:rFonts w:ascii="Avenir Next Condensed" w:hAnsi="Avenir Next Condensed"/>
          <w:sz w:val="20"/>
        </w:rPr>
        <w:t>;</w:t>
      </w:r>
    </w:p>
    <w:p w14:paraId="1CB83DD3" w14:textId="018E531A" w:rsidR="00EF656A" w:rsidRDefault="00EF656A" w:rsidP="00B61A5A">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lastRenderedPageBreak/>
        <w:t>Les factures sont payables en 30 jours</w:t>
      </w:r>
      <w:r w:rsidR="00557890" w:rsidRPr="00B61A5A">
        <w:rPr>
          <w:rFonts w:ascii="Avenir Next Condensed" w:hAnsi="Avenir Next Condensed"/>
          <w:sz w:val="20"/>
        </w:rPr>
        <w:t xml:space="preserve"> suivant la réception de la facture</w:t>
      </w:r>
      <w:r w:rsidRPr="00B61A5A">
        <w:rPr>
          <w:rFonts w:ascii="Avenir Next Condensed" w:hAnsi="Avenir Next Condensed"/>
          <w:sz w:val="20"/>
        </w:rPr>
        <w:t xml:space="preserve">.  Des frais </w:t>
      </w:r>
      <w:r w:rsidR="00EC2D81">
        <w:rPr>
          <w:rFonts w:ascii="Avenir Next Condensed" w:hAnsi="Avenir Next Condensed"/>
          <w:sz w:val="20"/>
        </w:rPr>
        <w:t xml:space="preserve">annuels </w:t>
      </w:r>
      <w:r w:rsidRPr="00B61A5A">
        <w:rPr>
          <w:rFonts w:ascii="Avenir Next Condensed" w:hAnsi="Avenir Next Condensed"/>
          <w:sz w:val="20"/>
        </w:rPr>
        <w:t xml:space="preserve">de retard </w:t>
      </w:r>
      <w:r w:rsidR="00557890" w:rsidRPr="00B61A5A">
        <w:rPr>
          <w:rFonts w:ascii="Avenir Next Condensed" w:hAnsi="Avenir Next Condensed"/>
          <w:sz w:val="20"/>
        </w:rPr>
        <w:t xml:space="preserve">de </w:t>
      </w:r>
      <w:r w:rsidR="007F2B82">
        <w:rPr>
          <w:rFonts w:ascii="Avenir Next Condensed" w:hAnsi="Avenir Next Condensed"/>
          <w:sz w:val="20"/>
        </w:rPr>
        <w:t>12</w:t>
      </w:r>
      <w:r w:rsidR="00557890" w:rsidRPr="00B61A5A">
        <w:rPr>
          <w:rFonts w:ascii="Avenir Next Condensed" w:hAnsi="Avenir Next Condensed"/>
          <w:sz w:val="20"/>
        </w:rPr>
        <w:t>% s’applique</w:t>
      </w:r>
      <w:r w:rsidR="007F2B82">
        <w:rPr>
          <w:rFonts w:ascii="Avenir Next Condensed" w:hAnsi="Avenir Next Condensed"/>
          <w:sz w:val="20"/>
        </w:rPr>
        <w:t>nt</w:t>
      </w:r>
      <w:r w:rsidR="00557890" w:rsidRPr="00B61A5A">
        <w:rPr>
          <w:rFonts w:ascii="Avenir Next Condensed" w:hAnsi="Avenir Next Condensed"/>
          <w:sz w:val="20"/>
        </w:rPr>
        <w:t xml:space="preserve"> en cas de retard sur les paiements</w:t>
      </w:r>
      <w:r w:rsidR="007F2B82">
        <w:rPr>
          <w:rFonts w:ascii="Avenir Next Condensed" w:hAnsi="Avenir Next Condensed"/>
          <w:sz w:val="20"/>
        </w:rPr>
        <w:t>;</w:t>
      </w:r>
    </w:p>
    <w:p w14:paraId="55D892B1" w14:textId="46B32B2D" w:rsidR="00FC7A08" w:rsidRPr="00FC7A08" w:rsidRDefault="00FC7A08" w:rsidP="00FC7A08">
      <w:pPr>
        <w:pStyle w:val="Paragraphedeliste"/>
        <w:numPr>
          <w:ilvl w:val="0"/>
          <w:numId w:val="7"/>
        </w:numPr>
        <w:tabs>
          <w:tab w:val="left" w:pos="567"/>
          <w:tab w:val="left" w:pos="851"/>
        </w:tabs>
        <w:jc w:val="both"/>
        <w:rPr>
          <w:rFonts w:ascii="Avenir Next Condensed" w:hAnsi="Avenir Next Condensed"/>
          <w:sz w:val="20"/>
        </w:rPr>
      </w:pPr>
      <w:r w:rsidRPr="00B61A5A">
        <w:rPr>
          <w:rFonts w:ascii="Avenir Next Condensed" w:hAnsi="Avenir Next Condensed"/>
          <w:sz w:val="20"/>
        </w:rPr>
        <w:t>Les taxes (TPS-TVQ) sont en sus.</w:t>
      </w:r>
    </w:p>
    <w:p w14:paraId="63289919" w14:textId="77777777" w:rsidR="00EC6775" w:rsidRPr="000D26C5" w:rsidRDefault="00EC6775" w:rsidP="00EC6775">
      <w:pPr>
        <w:jc w:val="both"/>
        <w:rPr>
          <w:rFonts w:ascii="Avenir Next Condensed" w:hAnsi="Avenir Next Condensed"/>
          <w:sz w:val="20"/>
        </w:rPr>
      </w:pPr>
    </w:p>
    <w:p w14:paraId="64290B0C" w14:textId="77777777" w:rsidR="00EC6775" w:rsidRPr="000D26C5" w:rsidRDefault="00EC6775" w:rsidP="003530A0">
      <w:pPr>
        <w:ind w:left="284"/>
        <w:jc w:val="both"/>
        <w:rPr>
          <w:rFonts w:ascii="Avenir Next Condensed" w:hAnsi="Avenir Next Condensed"/>
          <w:sz w:val="20"/>
        </w:rPr>
      </w:pPr>
      <w:r w:rsidRPr="000D26C5">
        <w:rPr>
          <w:rFonts w:ascii="Avenir Next Condensed" w:hAnsi="Avenir Next Condensed"/>
          <w:b/>
          <w:sz w:val="20"/>
        </w:rPr>
        <w:t>3. Heures régulières d'ouverture</w:t>
      </w:r>
    </w:p>
    <w:p w14:paraId="1599BC5B" w14:textId="77777777" w:rsidR="00EC6775" w:rsidRPr="000D26C5" w:rsidRDefault="00EC6775" w:rsidP="00EC6775">
      <w:pPr>
        <w:ind w:left="567"/>
        <w:jc w:val="both"/>
        <w:rPr>
          <w:rFonts w:ascii="Avenir Next Condensed" w:hAnsi="Avenir Next Condensed"/>
          <w:b/>
          <w:sz w:val="20"/>
        </w:rPr>
      </w:pPr>
      <w:r w:rsidRPr="000D26C5">
        <w:rPr>
          <w:rFonts w:ascii="Avenir Next Condensed" w:hAnsi="Avenir Next Condensed"/>
          <w:b/>
          <w:sz w:val="20"/>
        </w:rPr>
        <w:t>Lundi au vendredi</w:t>
      </w:r>
      <w:r w:rsidRPr="000D26C5">
        <w:rPr>
          <w:rFonts w:ascii="Avenir Next Condensed" w:hAnsi="Avenir Next Condensed"/>
          <w:b/>
          <w:sz w:val="20"/>
        </w:rPr>
        <w:tab/>
      </w:r>
      <w:r w:rsidRPr="000D26C5">
        <w:rPr>
          <w:rFonts w:ascii="Avenir Next Condensed" w:hAnsi="Avenir Next Condensed"/>
          <w:b/>
          <w:sz w:val="20"/>
        </w:rPr>
        <w:tab/>
      </w:r>
      <w:r w:rsidRPr="000D26C5">
        <w:rPr>
          <w:rFonts w:ascii="Avenir Next Condensed" w:hAnsi="Avenir Next Condensed"/>
          <w:b/>
          <w:sz w:val="20"/>
        </w:rPr>
        <w:tab/>
        <w:t>Samedi</w:t>
      </w:r>
      <w:r w:rsidRPr="000D26C5">
        <w:rPr>
          <w:rFonts w:ascii="Avenir Next Condensed" w:hAnsi="Avenir Next Condensed"/>
          <w:b/>
          <w:sz w:val="20"/>
        </w:rPr>
        <w:tab/>
      </w:r>
      <w:r w:rsidRPr="000D26C5">
        <w:rPr>
          <w:rFonts w:ascii="Avenir Next Condensed" w:hAnsi="Avenir Next Condensed"/>
          <w:b/>
          <w:sz w:val="20"/>
        </w:rPr>
        <w:tab/>
      </w:r>
      <w:r w:rsidRPr="000D26C5">
        <w:rPr>
          <w:rFonts w:ascii="Avenir Next Condensed" w:hAnsi="Avenir Next Condensed"/>
          <w:b/>
          <w:sz w:val="20"/>
        </w:rPr>
        <w:tab/>
      </w:r>
      <w:r w:rsidRPr="000D26C5">
        <w:rPr>
          <w:rFonts w:ascii="Avenir Next Condensed" w:hAnsi="Avenir Next Condensed"/>
          <w:b/>
          <w:sz w:val="20"/>
        </w:rPr>
        <w:tab/>
        <w:t>Dimanche</w:t>
      </w:r>
    </w:p>
    <w:p w14:paraId="45DB9F3D" w14:textId="1FC212ED" w:rsidR="00EC6775" w:rsidRPr="000D26C5" w:rsidRDefault="00EC6775" w:rsidP="00EC6775">
      <w:pPr>
        <w:ind w:firstLine="567"/>
        <w:jc w:val="both"/>
        <w:rPr>
          <w:rFonts w:ascii="Avenir Next Condensed" w:hAnsi="Avenir Next Condensed"/>
          <w:b/>
          <w:sz w:val="20"/>
        </w:rPr>
      </w:pPr>
      <w:r w:rsidRPr="000D26C5">
        <w:rPr>
          <w:rFonts w:ascii="Avenir Next Condensed" w:hAnsi="Avenir Next Condensed"/>
          <w:sz w:val="20"/>
        </w:rPr>
        <w:t>9 h à 22 h</w:t>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t>9 h à 17 h</w:t>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00EC2D81">
        <w:rPr>
          <w:rFonts w:ascii="Avenir Next Condensed" w:hAnsi="Avenir Next Condensed"/>
          <w:sz w:val="20"/>
        </w:rPr>
        <w:tab/>
      </w:r>
      <w:r w:rsidRPr="000D26C5">
        <w:rPr>
          <w:rFonts w:ascii="Avenir Next Condensed" w:hAnsi="Avenir Next Condensed"/>
          <w:sz w:val="20"/>
        </w:rPr>
        <w:t>fermé</w:t>
      </w:r>
    </w:p>
    <w:p w14:paraId="1578B922" w14:textId="77777777" w:rsidR="00EC6775" w:rsidRPr="000D26C5" w:rsidRDefault="00EC6775" w:rsidP="00EC6775">
      <w:pPr>
        <w:pBdr>
          <w:bar w:val="single" w:sz="4" w:color="auto"/>
        </w:pBdr>
        <w:jc w:val="both"/>
        <w:rPr>
          <w:rFonts w:ascii="Avenir Next Condensed" w:hAnsi="Avenir Next Condensed"/>
          <w:sz w:val="20"/>
        </w:rPr>
      </w:pPr>
    </w:p>
    <w:p w14:paraId="1C3FA75B" w14:textId="77777777" w:rsidR="00EC6775" w:rsidRPr="000D26C5" w:rsidRDefault="00EC6775" w:rsidP="003530A0">
      <w:pPr>
        <w:tabs>
          <w:tab w:val="left" w:pos="567"/>
        </w:tabs>
        <w:ind w:left="284"/>
        <w:jc w:val="both"/>
        <w:rPr>
          <w:rFonts w:ascii="Avenir Next Condensed" w:hAnsi="Avenir Next Condensed"/>
          <w:b/>
          <w:sz w:val="20"/>
        </w:rPr>
      </w:pPr>
      <w:r w:rsidRPr="000D26C5">
        <w:rPr>
          <w:rFonts w:ascii="Avenir Next Condensed" w:hAnsi="Avenir Next Condensed"/>
          <w:b/>
          <w:sz w:val="20"/>
        </w:rPr>
        <w:t xml:space="preserve">4. Dispositions particulières </w:t>
      </w:r>
    </w:p>
    <w:p w14:paraId="259889F5" w14:textId="01A0A836" w:rsidR="00EF656A" w:rsidRPr="000D26C5" w:rsidRDefault="00472695" w:rsidP="00EF656A">
      <w:pPr>
        <w:tabs>
          <w:tab w:val="left" w:pos="993"/>
        </w:tabs>
        <w:ind w:left="567"/>
        <w:jc w:val="both"/>
        <w:rPr>
          <w:rFonts w:ascii="Avenir Next Condensed" w:hAnsi="Avenir Next Condensed"/>
          <w:sz w:val="20"/>
        </w:rPr>
      </w:pPr>
      <w:r w:rsidRPr="000D26C5">
        <w:rPr>
          <w:rFonts w:ascii="Avenir Next Condensed" w:hAnsi="Avenir Next Condensed"/>
          <w:sz w:val="20"/>
        </w:rPr>
        <w:t xml:space="preserve">a) </w:t>
      </w:r>
      <w:r w:rsidR="00EF656A" w:rsidRPr="000D26C5">
        <w:rPr>
          <w:rFonts w:ascii="Avenir Next Condensed" w:hAnsi="Avenir Next Condensed"/>
          <w:sz w:val="20"/>
        </w:rPr>
        <w:t>L</w:t>
      </w:r>
      <w:r w:rsidR="009E7A64" w:rsidRPr="000D26C5">
        <w:rPr>
          <w:rFonts w:ascii="Avenir Next Condensed" w:hAnsi="Avenir Next Condensed"/>
          <w:sz w:val="20"/>
        </w:rPr>
        <w:t>’équipe de</w:t>
      </w:r>
      <w:r w:rsidR="00EF656A" w:rsidRPr="000D26C5">
        <w:rPr>
          <w:rFonts w:ascii="Avenir Next Condensed" w:hAnsi="Avenir Next Condensed"/>
          <w:sz w:val="20"/>
        </w:rPr>
        <w:t xml:space="preserve"> direction du regroupement se réserve le droit de déplacer ou d’annuler une réservation avec un préavis d’un minimum de 10 jours consécutifs précédant ladite réservation.</w:t>
      </w:r>
    </w:p>
    <w:p w14:paraId="67F130D4" w14:textId="77777777" w:rsidR="00EF656A" w:rsidRPr="000D26C5" w:rsidRDefault="00EF656A" w:rsidP="00EF656A">
      <w:pPr>
        <w:tabs>
          <w:tab w:val="left" w:pos="993"/>
        </w:tabs>
        <w:ind w:left="567"/>
        <w:jc w:val="both"/>
        <w:rPr>
          <w:rFonts w:ascii="Avenir Next Condensed" w:hAnsi="Avenir Next Condensed"/>
          <w:sz w:val="10"/>
          <w:szCs w:val="10"/>
        </w:rPr>
      </w:pPr>
    </w:p>
    <w:p w14:paraId="2AEB1107" w14:textId="0B61DABD" w:rsidR="00EF656A" w:rsidRPr="000D26C5" w:rsidRDefault="00472695" w:rsidP="00EF656A">
      <w:pPr>
        <w:tabs>
          <w:tab w:val="left" w:pos="993"/>
        </w:tabs>
        <w:ind w:left="567"/>
        <w:jc w:val="both"/>
        <w:rPr>
          <w:rFonts w:ascii="Avenir Next Condensed" w:hAnsi="Avenir Next Condensed"/>
          <w:sz w:val="20"/>
        </w:rPr>
      </w:pPr>
      <w:r w:rsidRPr="000D26C5">
        <w:rPr>
          <w:rFonts w:ascii="Avenir Next Condensed" w:hAnsi="Avenir Next Condensed"/>
          <w:sz w:val="20"/>
        </w:rPr>
        <w:t xml:space="preserve">b) </w:t>
      </w:r>
      <w:r w:rsidR="00EF656A" w:rsidRPr="000D26C5">
        <w:rPr>
          <w:rFonts w:ascii="Avenir Next Condensed" w:hAnsi="Avenir Next Condensed"/>
          <w:sz w:val="20"/>
        </w:rPr>
        <w:t>En aucun cas, le locataire ne peut utiliser un autre local que celui qu’il lui est attitré.</w:t>
      </w:r>
    </w:p>
    <w:p w14:paraId="16F9157C" w14:textId="77777777" w:rsidR="00EF656A" w:rsidRPr="000D26C5" w:rsidRDefault="00EF656A" w:rsidP="00EF656A">
      <w:pPr>
        <w:tabs>
          <w:tab w:val="left" w:pos="993"/>
        </w:tabs>
        <w:ind w:left="567"/>
        <w:jc w:val="both"/>
        <w:rPr>
          <w:rFonts w:ascii="Avenir Next Condensed" w:hAnsi="Avenir Next Condensed"/>
          <w:sz w:val="10"/>
          <w:szCs w:val="10"/>
        </w:rPr>
      </w:pPr>
    </w:p>
    <w:p w14:paraId="6CB9E4A6" w14:textId="2785DC1A" w:rsidR="00EF656A" w:rsidRDefault="00472695" w:rsidP="00EF656A">
      <w:pPr>
        <w:tabs>
          <w:tab w:val="left" w:pos="993"/>
        </w:tabs>
        <w:ind w:left="567"/>
        <w:jc w:val="both"/>
        <w:rPr>
          <w:rFonts w:ascii="Avenir Next Condensed" w:hAnsi="Avenir Next Condensed"/>
          <w:sz w:val="20"/>
        </w:rPr>
      </w:pPr>
      <w:r w:rsidRPr="000D26C5">
        <w:rPr>
          <w:rFonts w:ascii="Avenir Next Condensed" w:hAnsi="Avenir Next Condensed"/>
          <w:sz w:val="20"/>
        </w:rPr>
        <w:t xml:space="preserve">c) </w:t>
      </w:r>
      <w:r w:rsidR="00EF656A" w:rsidRPr="000D26C5">
        <w:rPr>
          <w:rFonts w:ascii="Avenir Next Condensed" w:hAnsi="Avenir Next Condensed"/>
          <w:sz w:val="20"/>
        </w:rPr>
        <w:t xml:space="preserve">Le locataire s'engage à utiliser les locaux et les équipements spécialisés aux fins prévues </w:t>
      </w:r>
      <w:r w:rsidRPr="000D26C5">
        <w:rPr>
          <w:rFonts w:ascii="Avenir Next Condensed" w:hAnsi="Avenir Next Condensed"/>
          <w:sz w:val="20"/>
        </w:rPr>
        <w:t>lors de leur</w:t>
      </w:r>
      <w:r w:rsidR="00EF656A" w:rsidRPr="000D26C5">
        <w:rPr>
          <w:rFonts w:ascii="Avenir Next Condensed" w:hAnsi="Avenir Next Condensed"/>
          <w:sz w:val="20"/>
        </w:rPr>
        <w:t xml:space="preserve"> demande de réservation.  </w:t>
      </w:r>
      <w:r w:rsidRPr="000D26C5">
        <w:rPr>
          <w:rFonts w:ascii="Avenir Next Condensed" w:hAnsi="Avenir Next Condensed"/>
          <w:sz w:val="20"/>
        </w:rPr>
        <w:t>Le locataire s’engage aussi à respecter les horaires de réservation incluant le temps de préparation et de rangement.</w:t>
      </w:r>
      <w:r w:rsidR="00EF656A" w:rsidRPr="000D26C5">
        <w:rPr>
          <w:rFonts w:ascii="Avenir Next Condensed" w:hAnsi="Avenir Next Condensed"/>
          <w:sz w:val="20"/>
        </w:rPr>
        <w:cr/>
      </w:r>
      <w:r w:rsidR="00EF656A" w:rsidRPr="000D26C5">
        <w:rPr>
          <w:rFonts w:ascii="Avenir Next Condensed" w:hAnsi="Avenir Next Condensed"/>
          <w:sz w:val="10"/>
          <w:szCs w:val="10"/>
        </w:rPr>
        <w:cr/>
      </w:r>
      <w:r w:rsidRPr="000D26C5">
        <w:rPr>
          <w:rFonts w:ascii="Avenir Next Condensed" w:hAnsi="Avenir Next Condensed"/>
          <w:sz w:val="20"/>
        </w:rPr>
        <w:t xml:space="preserve">d) </w:t>
      </w:r>
      <w:r w:rsidR="00EF656A" w:rsidRPr="000D26C5">
        <w:rPr>
          <w:rFonts w:ascii="Avenir Next Condensed" w:hAnsi="Avenir Next Condensed"/>
          <w:sz w:val="20"/>
        </w:rPr>
        <w:t xml:space="preserve">En cas d’annulation d’une réservation, le locataire doit aviser le responsable du Regroupement au moins 48 heures à l'avance.  Dans le cas d’une annulation en deçà des 48 heures prescrites, 50% du tarif sera chargé au locataire. </w:t>
      </w:r>
      <w:r w:rsidR="00A26DA6" w:rsidRPr="000D26C5">
        <w:rPr>
          <w:rFonts w:ascii="Avenir Next Condensed" w:hAnsi="Avenir Next Condensed"/>
          <w:sz w:val="20"/>
        </w:rPr>
        <w:t>100% des frais seront chargés pour une annulation en deçà de 24 heures</w:t>
      </w:r>
      <w:r w:rsidR="009E7A64" w:rsidRPr="000D26C5">
        <w:rPr>
          <w:rFonts w:ascii="Avenir Next Condensed" w:hAnsi="Avenir Next Condensed"/>
          <w:sz w:val="20"/>
        </w:rPr>
        <w:t xml:space="preserve"> ou si l’annulation est faite en dehors des heures d’ouverture des bureaux administratifs (lundi au vendredi de 9h à 16h).  </w:t>
      </w:r>
      <w:r w:rsidR="00EF656A" w:rsidRPr="000D26C5">
        <w:rPr>
          <w:rFonts w:ascii="Avenir Next Condensed" w:hAnsi="Avenir Next Condensed"/>
          <w:sz w:val="20"/>
        </w:rPr>
        <w:t xml:space="preserve">Un locataire n’utilisant pas un local réservé sans en avertir le responsable du Regroupement </w:t>
      </w:r>
      <w:r w:rsidR="003E23D9" w:rsidRPr="000D26C5">
        <w:rPr>
          <w:rFonts w:ascii="Avenir Next Condensed" w:hAnsi="Avenir Next Condensed"/>
          <w:sz w:val="20"/>
        </w:rPr>
        <w:t>devra également assumer 100% du tarif initial</w:t>
      </w:r>
      <w:r w:rsidR="009E7A64" w:rsidRPr="000D26C5">
        <w:rPr>
          <w:rFonts w:ascii="Avenir Next Condensed" w:hAnsi="Avenir Next Condensed"/>
          <w:sz w:val="20"/>
        </w:rPr>
        <w:t xml:space="preserve"> en plus des frais engendrés par la réservation</w:t>
      </w:r>
      <w:r w:rsidR="003E23D9" w:rsidRPr="000D26C5">
        <w:rPr>
          <w:rFonts w:ascii="Avenir Next Condensed" w:hAnsi="Avenir Next Condensed"/>
          <w:sz w:val="20"/>
        </w:rPr>
        <w:t>.</w:t>
      </w:r>
      <w:r w:rsidR="009E7A64" w:rsidRPr="000D26C5">
        <w:rPr>
          <w:rFonts w:ascii="Avenir Next Condensed" w:hAnsi="Avenir Next Condensed"/>
          <w:sz w:val="20"/>
        </w:rPr>
        <w:t xml:space="preserve">  Tout frais engendrés par l’annulation seront à la charge du locataire. </w:t>
      </w:r>
    </w:p>
    <w:p w14:paraId="198F701F" w14:textId="77777777" w:rsidR="003C5764" w:rsidRPr="000D26C5" w:rsidRDefault="003C5764" w:rsidP="00EF656A">
      <w:pPr>
        <w:tabs>
          <w:tab w:val="left" w:pos="993"/>
        </w:tabs>
        <w:ind w:left="567"/>
        <w:jc w:val="both"/>
        <w:rPr>
          <w:rFonts w:ascii="Avenir Next Condensed" w:hAnsi="Avenir Next Condensed"/>
          <w:sz w:val="10"/>
          <w:szCs w:val="10"/>
        </w:rPr>
      </w:pPr>
    </w:p>
    <w:p w14:paraId="38B1C3D0" w14:textId="36533D8A" w:rsidR="00EF656A" w:rsidRPr="000D26C5" w:rsidRDefault="00472695" w:rsidP="00472695">
      <w:pPr>
        <w:tabs>
          <w:tab w:val="left" w:pos="993"/>
          <w:tab w:val="left" w:pos="-2268"/>
        </w:tabs>
        <w:ind w:left="567"/>
        <w:jc w:val="both"/>
        <w:rPr>
          <w:rFonts w:ascii="Avenir Next Condensed" w:hAnsi="Avenir Next Condensed"/>
          <w:sz w:val="10"/>
          <w:szCs w:val="10"/>
        </w:rPr>
      </w:pPr>
      <w:r w:rsidRPr="000D26C5">
        <w:rPr>
          <w:rFonts w:ascii="Avenir Next Condensed" w:hAnsi="Avenir Next Condensed"/>
          <w:sz w:val="20"/>
        </w:rPr>
        <w:t xml:space="preserve">e) Le locataire est responsable de laisser les lieux tels qu’ils étaient à son arrivée.  </w:t>
      </w:r>
      <w:r w:rsidR="00EF656A" w:rsidRPr="000D26C5">
        <w:rPr>
          <w:rFonts w:ascii="Avenir Next Condensed" w:hAnsi="Avenir Next Condensed"/>
          <w:sz w:val="20"/>
        </w:rPr>
        <w:t>Aucun élément qui pourrait endommager le plancher ou nuire aux prochai</w:t>
      </w:r>
      <w:r w:rsidRPr="000D26C5">
        <w:rPr>
          <w:rFonts w:ascii="Avenir Next Condensed" w:hAnsi="Avenir Next Condensed"/>
          <w:sz w:val="20"/>
        </w:rPr>
        <w:t xml:space="preserve">ns utilisateurs ne sera accepté.  À cet effet, </w:t>
      </w:r>
      <w:r w:rsidR="00FF7239" w:rsidRPr="000D26C5">
        <w:rPr>
          <w:rFonts w:ascii="Avenir Next Condensed" w:hAnsi="Avenir Next Condensed"/>
          <w:sz w:val="20"/>
        </w:rPr>
        <w:t xml:space="preserve">il n’est pas permis de manger dans les locaux et </w:t>
      </w:r>
      <w:r w:rsidRPr="000D26C5">
        <w:rPr>
          <w:rFonts w:ascii="Avenir Next Condensed" w:hAnsi="Avenir Next Condensed"/>
          <w:sz w:val="20"/>
        </w:rPr>
        <w:t xml:space="preserve">il est de la responsabilité du locataire d’aviser ses participants de </w:t>
      </w:r>
      <w:r w:rsidRPr="000D26C5">
        <w:rPr>
          <w:rFonts w:ascii="Avenir Next Condensed" w:hAnsi="Avenir Next Condensed"/>
          <w:sz w:val="20"/>
          <w:u w:val="single"/>
        </w:rPr>
        <w:t>prévoir des chaussures d’intérieur</w:t>
      </w:r>
      <w:r w:rsidRPr="000D26C5">
        <w:rPr>
          <w:rFonts w:ascii="Avenir Next Condensed" w:hAnsi="Avenir Next Condensed"/>
          <w:sz w:val="20"/>
        </w:rPr>
        <w:t>.  Les souliers/bottes d’extérieur devront être disposés au rez-de-chaussée sur les tapis prévus</w:t>
      </w:r>
      <w:r w:rsidR="00FF7239" w:rsidRPr="000D26C5">
        <w:rPr>
          <w:rFonts w:ascii="Avenir Next Condensed" w:hAnsi="Avenir Next Condensed"/>
          <w:sz w:val="20"/>
        </w:rPr>
        <w:t xml:space="preserve">.  </w:t>
      </w:r>
    </w:p>
    <w:p w14:paraId="16B1CA1F" w14:textId="495DE6AE" w:rsidR="00EF656A" w:rsidRPr="000D26C5" w:rsidRDefault="00EF656A" w:rsidP="00EF656A">
      <w:pPr>
        <w:tabs>
          <w:tab w:val="left" w:pos="993"/>
          <w:tab w:val="left" w:pos="-2268"/>
        </w:tabs>
        <w:ind w:left="567"/>
        <w:jc w:val="both"/>
        <w:rPr>
          <w:rFonts w:ascii="Avenir Next Condensed" w:hAnsi="Avenir Next Condensed"/>
          <w:sz w:val="20"/>
        </w:rPr>
      </w:pPr>
      <w:r w:rsidRPr="000D26C5">
        <w:rPr>
          <w:rFonts w:ascii="Avenir Next Condensed" w:hAnsi="Avenir Next Condensed"/>
          <w:sz w:val="10"/>
          <w:szCs w:val="10"/>
        </w:rPr>
        <w:cr/>
      </w:r>
      <w:r w:rsidR="00472695" w:rsidRPr="000D26C5">
        <w:rPr>
          <w:rFonts w:ascii="Avenir Next Condensed" w:hAnsi="Avenir Next Condensed"/>
          <w:sz w:val="20"/>
        </w:rPr>
        <w:t xml:space="preserve">f) </w:t>
      </w:r>
      <w:r w:rsidRPr="000D26C5">
        <w:rPr>
          <w:rFonts w:ascii="Avenir Next Condensed" w:hAnsi="Avenir Next Condensed"/>
          <w:sz w:val="20"/>
        </w:rPr>
        <w:t>En cas de panne ou de bris d’équipement, ledit équipement est identifié comme défectueux par l’utilisateur qui en informe aussitôt la personne responsable du Regroupement.</w:t>
      </w:r>
    </w:p>
    <w:p w14:paraId="3DA3CCA5" w14:textId="77777777" w:rsidR="00EF656A" w:rsidRPr="000D26C5" w:rsidRDefault="00EF656A" w:rsidP="00EF656A">
      <w:pPr>
        <w:tabs>
          <w:tab w:val="left" w:pos="993"/>
          <w:tab w:val="left" w:pos="-2268"/>
        </w:tabs>
        <w:ind w:left="567"/>
        <w:jc w:val="both"/>
        <w:rPr>
          <w:rFonts w:ascii="Avenir Next Condensed" w:hAnsi="Avenir Next Condensed"/>
          <w:sz w:val="10"/>
          <w:szCs w:val="10"/>
        </w:rPr>
      </w:pPr>
    </w:p>
    <w:p w14:paraId="4FEEB76C" w14:textId="3267888A" w:rsidR="00EF656A" w:rsidRPr="000D26C5" w:rsidRDefault="00472695" w:rsidP="00EF656A">
      <w:pPr>
        <w:ind w:firstLine="567"/>
        <w:jc w:val="both"/>
        <w:rPr>
          <w:rFonts w:ascii="Avenir Next Condensed" w:hAnsi="Avenir Next Condensed"/>
          <w:sz w:val="20"/>
        </w:rPr>
      </w:pPr>
      <w:r w:rsidRPr="000D26C5">
        <w:rPr>
          <w:rFonts w:ascii="Avenir Next Condensed" w:hAnsi="Avenir Next Condensed"/>
          <w:sz w:val="20"/>
        </w:rPr>
        <w:t xml:space="preserve">g) </w:t>
      </w:r>
      <w:r w:rsidR="00EF656A" w:rsidRPr="000D26C5">
        <w:rPr>
          <w:rFonts w:ascii="Avenir Next Condensed" w:hAnsi="Avenir Next Condensed"/>
          <w:sz w:val="20"/>
        </w:rPr>
        <w:t>Le locataire s’engage à avoir des pratiques sécuritaires qui ne mettent pas en péril la santé ou la sécurité</w:t>
      </w:r>
    </w:p>
    <w:p w14:paraId="2F738886" w14:textId="77777777" w:rsidR="00254E1B" w:rsidRPr="003C5764" w:rsidRDefault="00254E1B" w:rsidP="00472695">
      <w:pPr>
        <w:tabs>
          <w:tab w:val="left" w:pos="993"/>
          <w:tab w:val="left" w:pos="-2268"/>
        </w:tabs>
        <w:ind w:left="567"/>
        <w:jc w:val="both"/>
        <w:rPr>
          <w:rFonts w:ascii="Avenir Next Condensed" w:hAnsi="Avenir Next Condensed"/>
          <w:sz w:val="10"/>
          <w:szCs w:val="10"/>
        </w:rPr>
      </w:pPr>
    </w:p>
    <w:p w14:paraId="76B3B884" w14:textId="57AE9266" w:rsidR="00472695" w:rsidRPr="000D26C5" w:rsidRDefault="00472695" w:rsidP="00472695">
      <w:pPr>
        <w:tabs>
          <w:tab w:val="left" w:pos="993"/>
        </w:tabs>
        <w:ind w:left="567"/>
        <w:jc w:val="both"/>
        <w:rPr>
          <w:rFonts w:ascii="Avenir Next Condensed" w:hAnsi="Avenir Next Condensed"/>
          <w:sz w:val="20"/>
        </w:rPr>
      </w:pPr>
      <w:r w:rsidRPr="000D26C5">
        <w:rPr>
          <w:rFonts w:ascii="Avenir Next Condensed" w:hAnsi="Avenir Next Condensed"/>
          <w:sz w:val="20"/>
        </w:rPr>
        <w:t xml:space="preserve">h) En regard avec la </w:t>
      </w:r>
      <w:hyperlink r:id="rId11" w:history="1">
        <w:r w:rsidR="00FF7239" w:rsidRPr="000D26C5">
          <w:rPr>
            <w:rStyle w:val="Hyperlien"/>
            <w:rFonts w:ascii="Avenir Next Condensed" w:hAnsi="Avenir Next Condensed"/>
            <w:sz w:val="20"/>
          </w:rPr>
          <w:t>P</w:t>
        </w:r>
        <w:r w:rsidRPr="000D26C5">
          <w:rPr>
            <w:rStyle w:val="Hyperlien"/>
            <w:rFonts w:ascii="Avenir Next Condensed" w:hAnsi="Avenir Next Condensed"/>
            <w:sz w:val="20"/>
          </w:rPr>
          <w:t xml:space="preserve">olitique </w:t>
        </w:r>
        <w:r w:rsidR="00FF7239" w:rsidRPr="000D26C5">
          <w:rPr>
            <w:rStyle w:val="Hyperlien"/>
            <w:rFonts w:ascii="Avenir Next Condensed" w:hAnsi="Avenir Next Condensed"/>
            <w:sz w:val="20"/>
          </w:rPr>
          <w:t>du CASJB visant à prévenir et contrer le harcèlement</w:t>
        </w:r>
      </w:hyperlink>
      <w:r w:rsidR="00FF7239" w:rsidRPr="000D26C5">
        <w:rPr>
          <w:rFonts w:ascii="Avenir Next Condensed" w:hAnsi="Avenir Next Condensed"/>
          <w:sz w:val="20"/>
        </w:rPr>
        <w:t xml:space="preserve">, </w:t>
      </w:r>
      <w:r w:rsidRPr="000D26C5">
        <w:rPr>
          <w:rFonts w:ascii="Avenir Next Condensed" w:hAnsi="Avenir Next Condensed"/>
          <w:sz w:val="20"/>
        </w:rPr>
        <w:t>le locataire s’engage à maintenir un climat qui est exempt de harcèlement et qui assure la protection du droit à la dignité et au respect des travailleurs et utilisateurs du CASJB.  En cas de situation d’harcèlement, communiquez avec le personnel du CASJB présents sur place et qui agiront à titre de personnes ressources.</w:t>
      </w:r>
    </w:p>
    <w:p w14:paraId="52EC6336" w14:textId="77777777" w:rsidR="00472695" w:rsidRPr="003C5764" w:rsidRDefault="00472695" w:rsidP="00EF656A">
      <w:pPr>
        <w:ind w:firstLine="567"/>
        <w:jc w:val="both"/>
        <w:rPr>
          <w:rFonts w:ascii="Avenir Next Condensed" w:hAnsi="Avenir Next Condensed"/>
          <w:sz w:val="10"/>
          <w:szCs w:val="10"/>
        </w:rPr>
      </w:pPr>
    </w:p>
    <w:p w14:paraId="2CF38DD5" w14:textId="0040B852" w:rsidR="00254E1B" w:rsidRPr="000D26C5" w:rsidRDefault="00472695" w:rsidP="00EF656A">
      <w:pPr>
        <w:ind w:firstLine="567"/>
        <w:jc w:val="both"/>
        <w:rPr>
          <w:rFonts w:ascii="Avenir Next Condensed" w:hAnsi="Avenir Next Condensed"/>
          <w:sz w:val="20"/>
        </w:rPr>
      </w:pPr>
      <w:r w:rsidRPr="000D26C5">
        <w:rPr>
          <w:rFonts w:ascii="Avenir Next Condensed" w:hAnsi="Avenir Next Condensed"/>
          <w:sz w:val="20"/>
        </w:rPr>
        <w:t>i) Le locataire doit prendre connaissance et respecter le plan d’évacuation d’urgence suivant :</w:t>
      </w:r>
    </w:p>
    <w:p w14:paraId="5D437733" w14:textId="77777777" w:rsidR="00472695" w:rsidRPr="000D26C5" w:rsidRDefault="00472695" w:rsidP="00EF656A">
      <w:pPr>
        <w:ind w:firstLine="567"/>
        <w:jc w:val="both"/>
        <w:rPr>
          <w:rFonts w:ascii="Avenir Next Condensed" w:hAnsi="Avenir Next Condensed"/>
          <w:sz w:val="20"/>
        </w:rPr>
      </w:pPr>
    </w:p>
    <w:p w14:paraId="1EF0F2BE" w14:textId="2BA9D23F" w:rsidR="00254E1B" w:rsidRPr="000D26C5" w:rsidRDefault="00254E1B" w:rsidP="00254E1B">
      <w:pPr>
        <w:tabs>
          <w:tab w:val="left" w:pos="-1440"/>
          <w:tab w:val="left" w:pos="-720"/>
          <w:tab w:val="left" w:pos="0"/>
          <w:tab w:val="left" w:pos="720"/>
          <w:tab w:val="right" w:leader="dot" w:pos="9072"/>
        </w:tabs>
        <w:suppressAutoHyphens/>
        <w:spacing w:line="276" w:lineRule="auto"/>
        <w:jc w:val="center"/>
        <w:rPr>
          <w:rFonts w:ascii="Avenir Next Condensed" w:hAnsi="Avenir Next Condensed"/>
          <w:b/>
          <w:sz w:val="20"/>
        </w:rPr>
      </w:pPr>
      <w:r w:rsidRPr="000D26C5">
        <w:rPr>
          <w:rFonts w:ascii="Avenir Next Condensed" w:hAnsi="Avenir Next Condensed"/>
          <w:b/>
          <w:sz w:val="20"/>
        </w:rPr>
        <w:t>TÂCHES SPÉCIFIQUES LORS DU DÉCLENCHEMENT DE L’ALARME-INCENDIE</w:t>
      </w:r>
    </w:p>
    <w:p w14:paraId="5665C544" w14:textId="77777777" w:rsidR="00254E1B" w:rsidRPr="000D26C5" w:rsidRDefault="00254E1B" w:rsidP="00254E1B">
      <w:pPr>
        <w:tabs>
          <w:tab w:val="left" w:pos="-1440"/>
          <w:tab w:val="left" w:pos="-720"/>
          <w:tab w:val="left" w:pos="0"/>
          <w:tab w:val="left" w:pos="720"/>
          <w:tab w:val="right" w:leader="dot" w:pos="9072"/>
        </w:tabs>
        <w:suppressAutoHyphens/>
        <w:jc w:val="center"/>
        <w:rPr>
          <w:rFonts w:ascii="Avenir Next Condensed" w:hAnsi="Avenir Next Condensed"/>
          <w:b/>
          <w:sz w:val="20"/>
          <w:u w:val="single"/>
        </w:rPr>
      </w:pPr>
      <w:r w:rsidRPr="000D26C5">
        <w:rPr>
          <w:rFonts w:ascii="Avenir Next Condensed" w:hAnsi="Avenir Next Condensed"/>
          <w:b/>
          <w:sz w:val="20"/>
          <w:u w:val="single"/>
        </w:rPr>
        <w:t>UTILISATEURS EXTERNES, LOCATAIRES OU RÉSIDENTS TEMPORAIRES</w:t>
      </w:r>
    </w:p>
    <w:p w14:paraId="194DB745" w14:textId="77777777" w:rsidR="00254E1B" w:rsidRPr="000D26C5" w:rsidRDefault="00254E1B" w:rsidP="00254E1B">
      <w:pPr>
        <w:tabs>
          <w:tab w:val="left" w:pos="-1440"/>
          <w:tab w:val="left" w:pos="-720"/>
          <w:tab w:val="left" w:pos="0"/>
          <w:tab w:val="left" w:pos="720"/>
          <w:tab w:val="right" w:leader="dot" w:pos="9072"/>
        </w:tabs>
        <w:suppressAutoHyphens/>
        <w:rPr>
          <w:rFonts w:ascii="Avenir Next Condensed" w:hAnsi="Avenir Next Condensed"/>
          <w:b/>
          <w:sz w:val="20"/>
        </w:rPr>
      </w:pPr>
    </w:p>
    <w:p w14:paraId="3DF9F521" w14:textId="77777777" w:rsidR="00F75139" w:rsidRDefault="00254E1B" w:rsidP="00F75139">
      <w:pPr>
        <w:tabs>
          <w:tab w:val="left" w:pos="-1440"/>
          <w:tab w:val="left" w:pos="-720"/>
          <w:tab w:val="left" w:pos="567"/>
          <w:tab w:val="left" w:pos="720"/>
          <w:tab w:val="right" w:leader="dot" w:pos="9072"/>
        </w:tabs>
        <w:suppressAutoHyphens/>
        <w:spacing w:line="360" w:lineRule="auto"/>
        <w:ind w:left="567"/>
        <w:rPr>
          <w:rFonts w:ascii="Avenir Next Condensed" w:hAnsi="Avenir Next Condensed"/>
          <w:b/>
          <w:sz w:val="20"/>
          <w:u w:val="single"/>
        </w:rPr>
      </w:pPr>
      <w:r w:rsidRPr="000D26C5">
        <w:rPr>
          <w:rFonts w:ascii="Avenir Next Condensed" w:hAnsi="Avenir Next Condensed"/>
          <w:b/>
          <w:sz w:val="20"/>
          <w:u w:val="single"/>
        </w:rPr>
        <w:t>DÈS L'ALARME GÉNÉRALE :</w:t>
      </w:r>
    </w:p>
    <w:p w14:paraId="559C7EB5" w14:textId="7442B3D5" w:rsidR="00254E1B" w:rsidRPr="00F75139" w:rsidRDefault="00254E1B" w:rsidP="00F75139">
      <w:pPr>
        <w:tabs>
          <w:tab w:val="left" w:pos="-1440"/>
          <w:tab w:val="left" w:pos="-720"/>
          <w:tab w:val="left" w:pos="567"/>
          <w:tab w:val="left" w:pos="720"/>
          <w:tab w:val="right" w:leader="dot" w:pos="9072"/>
        </w:tabs>
        <w:suppressAutoHyphens/>
        <w:spacing w:line="276" w:lineRule="auto"/>
        <w:ind w:left="567"/>
        <w:rPr>
          <w:rFonts w:ascii="Avenir Next Condensed" w:hAnsi="Avenir Next Condensed"/>
          <w:b/>
          <w:sz w:val="20"/>
          <w:u w:val="single"/>
        </w:rPr>
      </w:pPr>
      <w:r w:rsidRPr="000D26C5">
        <w:rPr>
          <w:rFonts w:ascii="Avenir Next Condensed" w:hAnsi="Avenir Next Condensed"/>
          <w:b/>
          <w:sz w:val="20"/>
        </w:rPr>
        <w:t xml:space="preserve">Le responsable de l’activité guide son groupe selon les étapes suivantes : </w:t>
      </w:r>
    </w:p>
    <w:p w14:paraId="29FFC1D7"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 xml:space="preserve">Arrêter immédiatement toute activité </w:t>
      </w:r>
    </w:p>
    <w:p w14:paraId="53BC2C3F"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Évacuer par les escaliers en fermant les portes et en aidant les personnes en besoin</w:t>
      </w:r>
    </w:p>
    <w:p w14:paraId="74FA503D"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Marcher rapidement sans courir vers la sortie la plus proche</w:t>
      </w:r>
    </w:p>
    <w:p w14:paraId="41E52ED1"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Suivre le responsable de son activité dans le stationnement du CASJB près du panneau de signalisation « Point de rassemblement »</w:t>
      </w:r>
    </w:p>
    <w:p w14:paraId="1041EF1B"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Le responsable procède à la prise de présence des personnes de son groupe</w:t>
      </w:r>
    </w:p>
    <w:p w14:paraId="4C7E96DB"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Rapporter les présences au coordonnateur désigné (dossard orange à l’entrée principale)</w:t>
      </w:r>
    </w:p>
    <w:p w14:paraId="2F6E244E" w14:textId="77777777" w:rsidR="00254E1B" w:rsidRPr="000D26C5" w:rsidRDefault="00254E1B" w:rsidP="00254E1B">
      <w:pPr>
        <w:widowControl w:val="0"/>
        <w:numPr>
          <w:ilvl w:val="0"/>
          <w:numId w:val="5"/>
        </w:numPr>
        <w:tabs>
          <w:tab w:val="clear" w:pos="504"/>
          <w:tab w:val="right" w:pos="9360"/>
        </w:tabs>
        <w:suppressAutoHyphens/>
        <w:autoSpaceDE w:val="0"/>
        <w:autoSpaceDN w:val="0"/>
        <w:adjustRightInd w:val="0"/>
        <w:spacing w:after="20"/>
        <w:ind w:left="993" w:hanging="505"/>
        <w:jc w:val="both"/>
        <w:rPr>
          <w:rFonts w:ascii="Avenir Next Condensed" w:hAnsi="Avenir Next Condensed"/>
          <w:spacing w:val="-3"/>
          <w:sz w:val="20"/>
          <w:szCs w:val="20"/>
        </w:rPr>
      </w:pPr>
      <w:r w:rsidRPr="000D26C5">
        <w:rPr>
          <w:rFonts w:ascii="Avenir Next Condensed" w:hAnsi="Avenir Next Condensed"/>
          <w:spacing w:val="-3"/>
          <w:sz w:val="20"/>
          <w:szCs w:val="20"/>
        </w:rPr>
        <w:t>Attendre les directives du coordonnateur désigné</w:t>
      </w:r>
    </w:p>
    <w:p w14:paraId="0F27AB44" w14:textId="77777777" w:rsidR="00254E1B" w:rsidRPr="000D26C5" w:rsidRDefault="00254E1B" w:rsidP="00EF656A">
      <w:pPr>
        <w:ind w:firstLine="567"/>
        <w:jc w:val="both"/>
        <w:rPr>
          <w:rFonts w:ascii="Avenir Next Condensed" w:hAnsi="Avenir Next Condensed"/>
          <w:sz w:val="20"/>
        </w:rPr>
      </w:pPr>
    </w:p>
    <w:p w14:paraId="4A12C2C5" w14:textId="77777777" w:rsidR="00472695" w:rsidRPr="000D26C5" w:rsidRDefault="00472695" w:rsidP="00EF656A">
      <w:pPr>
        <w:jc w:val="both"/>
        <w:rPr>
          <w:rFonts w:ascii="Avenir Next Condensed" w:hAnsi="Avenir Next Condensed"/>
        </w:rPr>
      </w:pPr>
    </w:p>
    <w:p w14:paraId="4CC6ED43" w14:textId="2E4E369F" w:rsidR="00FF7239" w:rsidRPr="000D26C5" w:rsidRDefault="00FF7239">
      <w:pPr>
        <w:rPr>
          <w:rFonts w:ascii="Avenir Next Condensed" w:hAnsi="Avenir Next Condensed"/>
        </w:rPr>
      </w:pPr>
    </w:p>
    <w:p w14:paraId="00CC28CE" w14:textId="77777777" w:rsidR="00472695" w:rsidRPr="000D26C5" w:rsidRDefault="00472695" w:rsidP="00EF656A">
      <w:pPr>
        <w:jc w:val="both"/>
        <w:rPr>
          <w:rFonts w:ascii="Avenir Next Condensed" w:hAnsi="Avenir Next Condensed"/>
        </w:rPr>
      </w:pPr>
    </w:p>
    <w:p w14:paraId="32E590F5" w14:textId="77777777" w:rsidR="00F75139" w:rsidRDefault="00F75139" w:rsidP="00EC6775">
      <w:pPr>
        <w:jc w:val="both"/>
        <w:rPr>
          <w:rFonts w:ascii="Avenir Next Condensed" w:hAnsi="Avenir Next Condensed"/>
          <w:b/>
          <w:sz w:val="20"/>
        </w:rPr>
      </w:pPr>
    </w:p>
    <w:p w14:paraId="4E4969C1" w14:textId="2662AF23" w:rsidR="00EC6775" w:rsidRPr="000D26C5" w:rsidRDefault="00EC6775" w:rsidP="003530A0">
      <w:pPr>
        <w:ind w:left="426"/>
        <w:jc w:val="both"/>
        <w:rPr>
          <w:rFonts w:ascii="Avenir Next Condensed" w:hAnsi="Avenir Next Condensed"/>
          <w:b/>
          <w:sz w:val="20"/>
        </w:rPr>
      </w:pPr>
      <w:r w:rsidRPr="000D26C5">
        <w:rPr>
          <w:rFonts w:ascii="Avenir Next Condensed" w:hAnsi="Avenir Next Condensed"/>
          <w:b/>
          <w:sz w:val="20"/>
        </w:rPr>
        <w:t>5. Responsabilité civile</w:t>
      </w:r>
    </w:p>
    <w:p w14:paraId="2C01189E" w14:textId="77777777" w:rsidR="00EC6775" w:rsidRPr="000D26C5" w:rsidRDefault="00EC6775" w:rsidP="00EC6775">
      <w:pPr>
        <w:tabs>
          <w:tab w:val="left" w:pos="567"/>
        </w:tabs>
        <w:ind w:left="567" w:firstLine="348"/>
        <w:jc w:val="both"/>
        <w:rPr>
          <w:rFonts w:ascii="Avenir Next Condensed" w:hAnsi="Avenir Next Condensed"/>
          <w:sz w:val="20"/>
        </w:rPr>
      </w:pPr>
      <w:r w:rsidRPr="000D26C5">
        <w:rPr>
          <w:rFonts w:ascii="Avenir Next Condensed" w:hAnsi="Avenir Next Condensed"/>
          <w:sz w:val="20"/>
        </w:rPr>
        <w:t xml:space="preserve">Le locataire dégage le RCRCASJB de toute responsabilité accidentelle ou délictuelle qui peut survenir par suite de blessures corporelles, décès, vols, pertes ou dommages à la propriété pouvant survenir en raison ou lors de l'occupation des lieux loués par le locataire. </w:t>
      </w:r>
    </w:p>
    <w:p w14:paraId="411A39B1" w14:textId="0AFD828D" w:rsidR="00EC6775" w:rsidRPr="000D26C5" w:rsidRDefault="00EC6775" w:rsidP="00EC6775">
      <w:pPr>
        <w:tabs>
          <w:tab w:val="left" w:pos="567"/>
        </w:tabs>
        <w:ind w:left="567" w:firstLine="348"/>
        <w:jc w:val="both"/>
        <w:rPr>
          <w:rFonts w:ascii="Avenir Next Condensed" w:hAnsi="Avenir Next Condensed"/>
          <w:sz w:val="20"/>
        </w:rPr>
      </w:pPr>
      <w:r w:rsidRPr="000D26C5">
        <w:rPr>
          <w:rFonts w:ascii="Avenir Next Condensed" w:hAnsi="Avenir Next Condensed"/>
          <w:sz w:val="20"/>
        </w:rPr>
        <w:t xml:space="preserve">Le locataire s'engage à indemniser le RCRCASJB et de tenir celui-ci à couvert de toute réclamation pour dommages de quelque nature que ce soit pour lesquels le locataire pourrait être tenu responsable aux termes du paragraphe précédent et convient de défendre le RCRCASJB à ses propres frais ou de rembourser le RCRCASJB pour les frais et déboursés engagés par ce dernier à l'occasion d'une défense à toute réclamation, action ou demande à cet égard. Dans le cas où l'usage d'accessoires ou de matériel est compris dans le bail, le RCRCASJB n'est pas responsable de tout accident pouvant survenir suite au mauvais usage, défectuosité et vice caché du matériel et </w:t>
      </w:r>
      <w:r w:rsidR="0080037E" w:rsidRPr="000D26C5">
        <w:rPr>
          <w:rFonts w:ascii="Avenir Next Condensed" w:hAnsi="Avenir Next Condensed"/>
          <w:sz w:val="20"/>
        </w:rPr>
        <w:t>des accessoires ainsi fournis</w:t>
      </w:r>
      <w:r w:rsidRPr="000D26C5">
        <w:rPr>
          <w:rFonts w:ascii="Avenir Next Condensed" w:hAnsi="Avenir Next Condensed"/>
          <w:sz w:val="20"/>
        </w:rPr>
        <w:t xml:space="preserve">. </w:t>
      </w:r>
    </w:p>
    <w:p w14:paraId="26242267" w14:textId="77777777" w:rsidR="00EC6775" w:rsidRPr="000D26C5" w:rsidRDefault="00EC6775" w:rsidP="00EC6775">
      <w:pPr>
        <w:tabs>
          <w:tab w:val="left" w:pos="567"/>
        </w:tabs>
        <w:ind w:left="567" w:firstLine="348"/>
        <w:jc w:val="both"/>
        <w:rPr>
          <w:rFonts w:ascii="Avenir Next Condensed" w:hAnsi="Avenir Next Condensed"/>
          <w:sz w:val="20"/>
        </w:rPr>
      </w:pPr>
      <w:r w:rsidRPr="000D26C5">
        <w:rPr>
          <w:rFonts w:ascii="Avenir Next Condensed" w:hAnsi="Avenir Next Condensed"/>
          <w:sz w:val="20"/>
        </w:rPr>
        <w:t>Le locataire sera responsable également concernant toutes pertes ou dommages survenant à toutes personnes, à tous effets ou biens quelconques appartenant à qui que ce soit et se trouvant sur ou étant utilisés en rapport avec les lieux loués et découlant de l’utilisation desdits lieux loués ou de tout fait, acte ou omission du locataire et ce dernier devra, le cas échéant, indemniser la Ville de Sherbrooke en capital, intérêts et frais judiciaires et prendre son fait et cause advenant toute réclamation sur telles pertes ou dommages. Le locataire convient également de défendre la Ville à ses propres frais, ou de rembourser à celle-ci tous les honoraires et déboursés engagés par la Ville à l’occasion d’une défense à toute réclamation, action ou demande à cet égard.</w:t>
      </w:r>
    </w:p>
    <w:p w14:paraId="5348A0DC" w14:textId="77777777" w:rsidR="00445C96" w:rsidRPr="000D26C5" w:rsidRDefault="00445C96" w:rsidP="00EC6775">
      <w:pPr>
        <w:jc w:val="center"/>
        <w:rPr>
          <w:rFonts w:ascii="Avenir Next Condensed" w:hAnsi="Avenir Next Condensed"/>
          <w:sz w:val="32"/>
          <w:u w:val="single"/>
        </w:rPr>
      </w:pPr>
    </w:p>
    <w:p w14:paraId="372A3B4E" w14:textId="516C1A61" w:rsidR="00254E1B" w:rsidRPr="000D26C5" w:rsidRDefault="00254E1B">
      <w:pPr>
        <w:rPr>
          <w:rFonts w:ascii="Avenir Next Condensed" w:hAnsi="Avenir Next Condensed"/>
          <w:sz w:val="32"/>
          <w:u w:val="single"/>
        </w:rPr>
      </w:pPr>
      <w:r w:rsidRPr="000D26C5">
        <w:rPr>
          <w:rFonts w:ascii="Avenir Next Condensed" w:hAnsi="Avenir Next Condensed"/>
          <w:sz w:val="32"/>
          <w:u w:val="single"/>
        </w:rPr>
        <w:br w:type="page"/>
      </w:r>
    </w:p>
    <w:p w14:paraId="244FF0CA" w14:textId="77777777" w:rsidR="00445C96" w:rsidRPr="000D26C5" w:rsidRDefault="00445C96" w:rsidP="00EC6775">
      <w:pPr>
        <w:jc w:val="center"/>
        <w:rPr>
          <w:rFonts w:ascii="Avenir Next Condensed" w:hAnsi="Avenir Next Condensed"/>
          <w:sz w:val="32"/>
          <w:u w:val="single"/>
        </w:rPr>
      </w:pPr>
    </w:p>
    <w:p w14:paraId="29D53932" w14:textId="77777777" w:rsidR="00EC6775" w:rsidRPr="000D26C5" w:rsidRDefault="00EC6775" w:rsidP="00EC6775">
      <w:pPr>
        <w:jc w:val="center"/>
        <w:rPr>
          <w:rFonts w:ascii="Avenir Next Condensed" w:hAnsi="Avenir Next Condensed"/>
          <w:sz w:val="32"/>
        </w:rPr>
      </w:pPr>
      <w:r w:rsidRPr="000D26C5">
        <w:rPr>
          <w:rFonts w:ascii="Avenir Next Condensed" w:hAnsi="Avenir Next Condensed"/>
          <w:b/>
          <w:u w:val="single"/>
        </w:rPr>
        <w:t xml:space="preserve">Identification pour </w:t>
      </w:r>
      <w:r w:rsidRPr="000D26C5">
        <w:rPr>
          <w:rFonts w:ascii="Avenir Next Condensed" w:hAnsi="Avenir Next Condensed"/>
          <w:b/>
          <w:i/>
          <w:u w:val="single"/>
        </w:rPr>
        <w:t xml:space="preserve">le locataire </w:t>
      </w:r>
      <w:r w:rsidRPr="000D26C5">
        <w:rPr>
          <w:rFonts w:ascii="Avenir Next Condensed" w:hAnsi="Avenir Next Condensed"/>
          <w:b/>
          <w:u w:val="single"/>
        </w:rPr>
        <w:t>et</w:t>
      </w:r>
      <w:r w:rsidRPr="000D26C5">
        <w:rPr>
          <w:rFonts w:ascii="Avenir Next Condensed" w:hAnsi="Avenir Next Condensed"/>
          <w:b/>
          <w:i/>
          <w:u w:val="single"/>
        </w:rPr>
        <w:t xml:space="preserve"> </w:t>
      </w:r>
      <w:r w:rsidRPr="000D26C5">
        <w:rPr>
          <w:rFonts w:ascii="Avenir Next Condensed" w:hAnsi="Avenir Next Condensed"/>
          <w:b/>
          <w:u w:val="single"/>
        </w:rPr>
        <w:t>coordonnées de facturation</w:t>
      </w:r>
      <w:r w:rsidR="00445C96" w:rsidRPr="000D26C5">
        <w:rPr>
          <w:rFonts w:ascii="Avenir Next Condensed" w:hAnsi="Avenir Next Condensed"/>
          <w:b/>
          <w:u w:val="single"/>
        </w:rPr>
        <w:t xml:space="preserve"> (si différentes)</w:t>
      </w:r>
    </w:p>
    <w:p w14:paraId="73FFF566" w14:textId="77777777" w:rsidR="00EC6775" w:rsidRPr="000D26C5" w:rsidRDefault="00EC6775" w:rsidP="00EC6775">
      <w:pPr>
        <w:pBdr>
          <w:bar w:val="single" w:sz="4" w:color="auto"/>
        </w:pBdr>
        <w:tabs>
          <w:tab w:val="left" w:pos="2107"/>
        </w:tabs>
        <w:spacing w:line="360" w:lineRule="auto"/>
        <w:rPr>
          <w:rFonts w:ascii="Avenir Next Condensed" w:hAnsi="Avenir Next Condensed"/>
          <w:b/>
          <w:u w:val="single"/>
        </w:rPr>
      </w:pPr>
    </w:p>
    <w:p w14:paraId="3D7639C6" w14:textId="526B71E0" w:rsidR="00EC6775" w:rsidRPr="000D26C5" w:rsidRDefault="00EC6775" w:rsidP="00346469">
      <w:pPr>
        <w:pBdr>
          <w:bar w:val="single" w:sz="4" w:color="auto"/>
        </w:pBdr>
        <w:spacing w:line="360" w:lineRule="auto"/>
        <w:ind w:left="426"/>
        <w:rPr>
          <w:rFonts w:ascii="Avenir Next Condensed" w:hAnsi="Avenir Next Condensed"/>
          <w:b/>
          <w:sz w:val="20"/>
        </w:rPr>
      </w:pPr>
      <w:r w:rsidRPr="000D26C5">
        <w:rPr>
          <w:rFonts w:ascii="Avenir Next Condensed" w:hAnsi="Avenir Next Condensed"/>
          <w:b/>
          <w:i/>
          <w:smallCaps/>
          <w:sz w:val="20"/>
        </w:rPr>
        <w:t>Le locataire</w:t>
      </w:r>
      <w:r w:rsidRPr="000D26C5">
        <w:rPr>
          <w:rFonts w:ascii="Avenir Next Condensed" w:hAnsi="Avenir Next Condensed"/>
          <w:b/>
          <w:smallCaps/>
          <w:sz w:val="20"/>
        </w:rPr>
        <w:t xml:space="preserve"> </w:t>
      </w:r>
      <w:r w:rsidRPr="000D26C5">
        <w:rPr>
          <w:rFonts w:ascii="Avenir Next Condensed" w:hAnsi="Avenir Next Condensed"/>
          <w:b/>
          <w:sz w:val="20"/>
        </w:rPr>
        <w:t xml:space="preserve">: </w:t>
      </w:r>
      <w:r w:rsidR="00F8193B" w:rsidRPr="000D26C5">
        <w:rPr>
          <w:rFonts w:ascii="Avenir Next Condensed" w:hAnsi="Avenir Next Condensed"/>
          <w:b/>
          <w:sz w:val="20"/>
        </w:rPr>
        <w:fldChar w:fldCharType="begin">
          <w:ffData>
            <w:name w:val="Texte31"/>
            <w:enabled/>
            <w:calcOnExit w:val="0"/>
            <w:textInput>
              <w:maxLength w:val="70"/>
            </w:textInput>
          </w:ffData>
        </w:fldChar>
      </w:r>
      <w:bookmarkStart w:id="1" w:name="Texte31"/>
      <w:r w:rsidRPr="000D26C5">
        <w:rPr>
          <w:rFonts w:ascii="Avenir Next Condensed" w:hAnsi="Avenir Next Condensed"/>
          <w:b/>
          <w:sz w:val="20"/>
        </w:rPr>
        <w:instrText xml:space="preserve"> FORMTEXT </w:instrText>
      </w:r>
      <w:r w:rsidR="00F8193B" w:rsidRPr="000D26C5">
        <w:rPr>
          <w:rFonts w:ascii="Avenir Next Condensed" w:hAnsi="Avenir Next Condensed"/>
          <w:b/>
          <w:sz w:val="20"/>
        </w:rPr>
      </w:r>
      <w:r w:rsidR="00F8193B" w:rsidRPr="000D26C5">
        <w:rPr>
          <w:rFonts w:ascii="Avenir Next Condensed" w:hAnsi="Avenir Next Condensed"/>
          <w:b/>
          <w:sz w:val="20"/>
        </w:rPr>
        <w:fldChar w:fldCharType="separate"/>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00BE6581">
        <w:rPr>
          <w:rFonts w:ascii="Avenir Next Condensed" w:hAnsi="Avenir Next Condensed"/>
          <w:b/>
          <w:noProof/>
          <w:sz w:val="20"/>
        </w:rPr>
        <w:t> </w:t>
      </w:r>
      <w:r w:rsidR="00F8193B" w:rsidRPr="000D26C5">
        <w:rPr>
          <w:rFonts w:ascii="Avenir Next Condensed" w:hAnsi="Avenir Next Condensed"/>
          <w:b/>
          <w:sz w:val="20"/>
        </w:rPr>
        <w:fldChar w:fldCharType="end"/>
      </w:r>
      <w:bookmarkEnd w:id="1"/>
    </w:p>
    <w:p w14:paraId="7B93342C" w14:textId="6DEB7F70" w:rsidR="00EC6775" w:rsidRPr="000D26C5" w:rsidRDefault="00EC6775" w:rsidP="00346469">
      <w:pPr>
        <w:pBdr>
          <w:bar w:val="single" w:sz="4" w:color="auto"/>
        </w:pBdr>
        <w:spacing w:line="360" w:lineRule="auto"/>
        <w:ind w:left="426"/>
        <w:rPr>
          <w:rFonts w:ascii="Avenir Next Condensed" w:hAnsi="Avenir Next Condensed"/>
          <w:b/>
          <w:caps/>
          <w:sz w:val="20"/>
        </w:rPr>
      </w:pPr>
    </w:p>
    <w:p w14:paraId="5945749E" w14:textId="77777777" w:rsidR="00EC6775" w:rsidRPr="000D26C5" w:rsidRDefault="00EC6775" w:rsidP="00346469">
      <w:pPr>
        <w:pBdr>
          <w:bar w:val="single" w:sz="4" w:color="auto"/>
        </w:pBdr>
        <w:spacing w:line="360" w:lineRule="auto"/>
        <w:ind w:left="426"/>
        <w:rPr>
          <w:rFonts w:ascii="Avenir Next Condensed" w:hAnsi="Avenir Next Condensed"/>
          <w:caps/>
          <w:sz w:val="20"/>
        </w:rPr>
      </w:pPr>
      <w:r w:rsidRPr="000D26C5">
        <w:rPr>
          <w:rFonts w:ascii="Avenir Next Condensed" w:hAnsi="Avenir Next Condensed"/>
          <w:b/>
          <w:smallCaps/>
          <w:sz w:val="20"/>
        </w:rPr>
        <w:t xml:space="preserve">Personne ressource représentant </w:t>
      </w:r>
      <w:r w:rsidRPr="000D26C5">
        <w:rPr>
          <w:rFonts w:ascii="Avenir Next Condensed" w:hAnsi="Avenir Next Condensed"/>
          <w:b/>
          <w:i/>
          <w:smallCaps/>
          <w:sz w:val="20"/>
        </w:rPr>
        <w:t>le locataire</w:t>
      </w:r>
      <w:r w:rsidRPr="000D26C5">
        <w:rPr>
          <w:rFonts w:ascii="Avenir Next Condensed" w:hAnsi="Avenir Next Condensed"/>
          <w:b/>
          <w:smallCaps/>
          <w:sz w:val="20"/>
        </w:rPr>
        <w:t xml:space="preserve"> :</w:t>
      </w:r>
    </w:p>
    <w:p w14:paraId="5897BC52" w14:textId="3E1F7664"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Prénom : </w:t>
      </w:r>
      <w:r w:rsidR="00F8193B" w:rsidRPr="000D26C5">
        <w:rPr>
          <w:rFonts w:ascii="Avenir Next Condensed" w:hAnsi="Avenir Next Condensed"/>
          <w:sz w:val="20"/>
        </w:rPr>
        <w:fldChar w:fldCharType="begin">
          <w:ffData>
            <w:name w:val="Texte32"/>
            <w:enabled/>
            <w:calcOnExit w:val="0"/>
            <w:textInput>
              <w:maxLength w:val="70"/>
            </w:textInput>
          </w:ffData>
        </w:fldChar>
      </w:r>
      <w:bookmarkStart w:id="2" w:name="Texte32"/>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2"/>
    </w:p>
    <w:p w14:paraId="50207758" w14:textId="19CB94F3"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Nom : </w:t>
      </w:r>
      <w:r w:rsidR="00F8193B" w:rsidRPr="000D26C5">
        <w:rPr>
          <w:rFonts w:ascii="Avenir Next Condensed" w:hAnsi="Avenir Next Condensed"/>
          <w:sz w:val="20"/>
        </w:rPr>
        <w:fldChar w:fldCharType="begin">
          <w:ffData>
            <w:name w:val="Texte20"/>
            <w:enabled/>
            <w:calcOnExit w:val="0"/>
            <w:textInput>
              <w:maxLength w:val="70"/>
            </w:textInput>
          </w:ffData>
        </w:fldChar>
      </w:r>
      <w:bookmarkStart w:id="3" w:name="Texte20"/>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3"/>
    </w:p>
    <w:p w14:paraId="088F57D8" w14:textId="4A82A1BD"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Adresse : </w:t>
      </w:r>
      <w:r w:rsidR="00F8193B" w:rsidRPr="000D26C5">
        <w:rPr>
          <w:rFonts w:ascii="Avenir Next Condensed" w:hAnsi="Avenir Next Condensed"/>
          <w:sz w:val="20"/>
        </w:rPr>
        <w:fldChar w:fldCharType="begin">
          <w:ffData>
            <w:name w:val="Texte21"/>
            <w:enabled/>
            <w:calcOnExit w:val="0"/>
            <w:textInput>
              <w:maxLength w:val="70"/>
            </w:textInput>
          </w:ffData>
        </w:fldChar>
      </w:r>
      <w:bookmarkStart w:id="4" w:name="Texte21"/>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4"/>
    </w:p>
    <w:p w14:paraId="7E29AA05" w14:textId="02994B86"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Ville : </w:t>
      </w:r>
      <w:r w:rsidR="00F8193B" w:rsidRPr="000D26C5">
        <w:rPr>
          <w:rFonts w:ascii="Avenir Next Condensed" w:hAnsi="Avenir Next Condensed"/>
          <w:sz w:val="20"/>
        </w:rPr>
        <w:fldChar w:fldCharType="begin">
          <w:ffData>
            <w:name w:val="Texte22"/>
            <w:enabled/>
            <w:calcOnExit w:val="0"/>
            <w:textInput>
              <w:maxLength w:val="70"/>
            </w:textInput>
          </w:ffData>
        </w:fldChar>
      </w:r>
      <w:bookmarkStart w:id="5" w:name="Texte22"/>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5"/>
    </w:p>
    <w:p w14:paraId="1F6C76A2" w14:textId="6AADD08C"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Code postal : </w:t>
      </w:r>
      <w:r w:rsidR="00F8193B" w:rsidRPr="000D26C5">
        <w:rPr>
          <w:rFonts w:ascii="Avenir Next Condensed" w:hAnsi="Avenir Next Condensed"/>
          <w:sz w:val="20"/>
        </w:rPr>
        <w:fldChar w:fldCharType="begin">
          <w:ffData>
            <w:name w:val="Texte23"/>
            <w:enabled/>
            <w:calcOnExit w:val="0"/>
            <w:textInput>
              <w:maxLength w:val="8"/>
            </w:textInput>
          </w:ffData>
        </w:fldChar>
      </w:r>
      <w:bookmarkStart w:id="6" w:name="Texte23"/>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6"/>
    </w:p>
    <w:p w14:paraId="1F0FDF39" w14:textId="6C635C43"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Téléphone : </w:t>
      </w:r>
      <w:r w:rsidR="00F8193B" w:rsidRPr="000D26C5">
        <w:rPr>
          <w:rFonts w:ascii="Avenir Next Condensed" w:hAnsi="Avenir Next Condensed"/>
          <w:sz w:val="20"/>
        </w:rPr>
        <w:fldChar w:fldCharType="begin">
          <w:ffData>
            <w:name w:val="Texte24"/>
            <w:enabled/>
            <w:calcOnExit w:val="0"/>
            <w:textInput>
              <w:maxLength w:val="13"/>
            </w:textInput>
          </w:ffData>
        </w:fldChar>
      </w:r>
      <w:bookmarkStart w:id="7" w:name="Texte24"/>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7"/>
    </w:p>
    <w:p w14:paraId="3EF3544A" w14:textId="52048DBC"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Courriel : </w:t>
      </w:r>
      <w:r w:rsidR="00F8193B" w:rsidRPr="000D26C5">
        <w:rPr>
          <w:rFonts w:ascii="Avenir Next Condensed" w:hAnsi="Avenir Next Condensed"/>
          <w:sz w:val="20"/>
        </w:rPr>
        <w:fldChar w:fldCharType="begin">
          <w:ffData>
            <w:name w:val="Texte25"/>
            <w:enabled/>
            <w:calcOnExit w:val="0"/>
            <w:textInput>
              <w:maxLength w:val="70"/>
            </w:textInput>
          </w:ffData>
        </w:fldChar>
      </w:r>
      <w:bookmarkStart w:id="8" w:name="Texte25"/>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8"/>
    </w:p>
    <w:p w14:paraId="17F578C5" w14:textId="77777777" w:rsidR="00EC6775" w:rsidRPr="000D26C5" w:rsidRDefault="00EC6775" w:rsidP="00346469">
      <w:pPr>
        <w:pBdr>
          <w:bar w:val="single" w:sz="4" w:color="auto"/>
        </w:pBdr>
        <w:spacing w:line="360" w:lineRule="auto"/>
        <w:ind w:left="426"/>
        <w:rPr>
          <w:rFonts w:ascii="Avenir Next Condensed" w:hAnsi="Avenir Next Condensed"/>
          <w:b/>
          <w:smallCaps/>
          <w:sz w:val="20"/>
        </w:rPr>
      </w:pPr>
    </w:p>
    <w:p w14:paraId="3F26E7E5" w14:textId="77777777" w:rsidR="00EC6775" w:rsidRPr="000D26C5" w:rsidRDefault="00EC6775" w:rsidP="00346469">
      <w:pPr>
        <w:pBdr>
          <w:bar w:val="single" w:sz="4" w:color="auto"/>
        </w:pBdr>
        <w:spacing w:line="360" w:lineRule="auto"/>
        <w:ind w:left="426"/>
        <w:rPr>
          <w:rFonts w:ascii="Avenir Next Condensed" w:hAnsi="Avenir Next Condensed"/>
          <w:caps/>
          <w:sz w:val="20"/>
        </w:rPr>
      </w:pPr>
      <w:r w:rsidRPr="000D26C5">
        <w:rPr>
          <w:rFonts w:ascii="Avenir Next Condensed" w:hAnsi="Avenir Next Condensed"/>
          <w:b/>
          <w:smallCaps/>
          <w:sz w:val="20"/>
        </w:rPr>
        <w:t>Coordonnées de facturation :</w:t>
      </w:r>
    </w:p>
    <w:p w14:paraId="529B1D39" w14:textId="59958D95"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Prénom : </w:t>
      </w:r>
      <w:r w:rsidR="00F8193B" w:rsidRPr="000D26C5">
        <w:rPr>
          <w:rFonts w:ascii="Avenir Next Condensed" w:hAnsi="Avenir Next Condensed"/>
          <w:sz w:val="20"/>
        </w:rPr>
        <w:fldChar w:fldCharType="begin">
          <w:ffData>
            <w:name w:val=""/>
            <w:enabled/>
            <w:calcOnExit w:val="0"/>
            <w:textInput>
              <w:maxLength w:val="70"/>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23BCF62A" w14:textId="23F51534"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Nom : </w:t>
      </w:r>
      <w:r w:rsidR="00F8193B" w:rsidRPr="000D26C5">
        <w:rPr>
          <w:rFonts w:ascii="Avenir Next Condensed" w:hAnsi="Avenir Next Condensed"/>
          <w:sz w:val="20"/>
        </w:rPr>
        <w:fldChar w:fldCharType="begin">
          <w:ffData>
            <w:name w:val="Texte20"/>
            <w:enabled/>
            <w:calcOnExit w:val="0"/>
            <w:textInput>
              <w:maxLength w:val="70"/>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233C76A9" w14:textId="5867CEAF"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Adresse : </w:t>
      </w:r>
      <w:r w:rsidR="00F8193B" w:rsidRPr="000D26C5">
        <w:rPr>
          <w:rFonts w:ascii="Avenir Next Condensed" w:hAnsi="Avenir Next Condensed"/>
          <w:sz w:val="20"/>
        </w:rPr>
        <w:fldChar w:fldCharType="begin">
          <w:ffData>
            <w:name w:val="Texte21"/>
            <w:enabled/>
            <w:calcOnExit w:val="0"/>
            <w:textInput>
              <w:maxLength w:val="70"/>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61A0FD38" w14:textId="03EDF6BA"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Ville : </w:t>
      </w:r>
      <w:r w:rsidR="00F8193B" w:rsidRPr="000D26C5">
        <w:rPr>
          <w:rFonts w:ascii="Avenir Next Condensed" w:hAnsi="Avenir Next Condensed"/>
          <w:sz w:val="20"/>
        </w:rPr>
        <w:fldChar w:fldCharType="begin">
          <w:ffData>
            <w:name w:val="Texte22"/>
            <w:enabled/>
            <w:calcOnExit w:val="0"/>
            <w:textInput>
              <w:maxLength w:val="70"/>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781F46A6" w14:textId="4CC48E86" w:rsidR="00EC6775" w:rsidRPr="000D26C5" w:rsidRDefault="00EC6775" w:rsidP="00346469">
      <w:pPr>
        <w:pBdr>
          <w:bar w:val="single" w:sz="4" w:color="auto"/>
        </w:pBdr>
        <w:spacing w:line="360" w:lineRule="auto"/>
        <w:ind w:left="426"/>
        <w:rPr>
          <w:rFonts w:ascii="Avenir Next Condensed" w:hAnsi="Avenir Next Condensed"/>
          <w:b/>
          <w:smallCaps/>
          <w:sz w:val="20"/>
        </w:rPr>
      </w:pPr>
      <w:r w:rsidRPr="000D26C5">
        <w:rPr>
          <w:rFonts w:ascii="Avenir Next Condensed" w:hAnsi="Avenir Next Condensed"/>
          <w:sz w:val="20"/>
        </w:rPr>
        <w:t xml:space="preserve">Code postal : </w:t>
      </w:r>
      <w:r w:rsidR="00F8193B" w:rsidRPr="000D26C5">
        <w:rPr>
          <w:rFonts w:ascii="Avenir Next Condensed" w:hAnsi="Avenir Next Condensed"/>
          <w:sz w:val="20"/>
        </w:rPr>
        <w:fldChar w:fldCharType="begin">
          <w:ffData>
            <w:name w:val="Texte23"/>
            <w:enabled/>
            <w:calcOnExit w:val="0"/>
            <w:textInput>
              <w:maxLength w:val="8"/>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62E6516D" w14:textId="2DF0DB5C"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Téléphone : </w:t>
      </w:r>
      <w:r w:rsidR="00F8193B" w:rsidRPr="000D26C5">
        <w:rPr>
          <w:rFonts w:ascii="Avenir Next Condensed" w:hAnsi="Avenir Next Condensed"/>
          <w:sz w:val="20"/>
        </w:rPr>
        <w:fldChar w:fldCharType="begin">
          <w:ffData>
            <w:name w:val="Texte24"/>
            <w:enabled/>
            <w:calcOnExit w:val="0"/>
            <w:textInput>
              <w:maxLength w:val="13"/>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38CEBE01" w14:textId="3164DEA4"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Courriel : </w:t>
      </w:r>
      <w:r w:rsidR="00F8193B" w:rsidRPr="000D26C5">
        <w:rPr>
          <w:rFonts w:ascii="Avenir Next Condensed" w:hAnsi="Avenir Next Condensed"/>
          <w:sz w:val="20"/>
        </w:rPr>
        <w:fldChar w:fldCharType="begin">
          <w:ffData>
            <w:name w:val="Texte25"/>
            <w:enabled/>
            <w:calcOnExit w:val="0"/>
            <w:textInput>
              <w:maxLength w:val="70"/>
            </w:textInput>
          </w:ffData>
        </w:fldChar>
      </w:r>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p>
    <w:p w14:paraId="6E5C0C6B" w14:textId="77777777" w:rsidR="00EC6775" w:rsidRPr="000D26C5" w:rsidRDefault="00EC6775" w:rsidP="00346469">
      <w:pPr>
        <w:pBdr>
          <w:bar w:val="single" w:sz="4" w:color="auto"/>
        </w:pBdr>
        <w:spacing w:line="360" w:lineRule="auto"/>
        <w:ind w:left="426"/>
        <w:rPr>
          <w:rFonts w:ascii="Avenir Next Condensed" w:hAnsi="Avenir Next Condensed"/>
          <w:sz w:val="20"/>
        </w:rPr>
      </w:pPr>
    </w:p>
    <w:p w14:paraId="5C555FD4" w14:textId="77777777"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b/>
          <w:smallCaps/>
          <w:sz w:val="20"/>
        </w:rPr>
        <w:t>Informations complémentaires</w:t>
      </w:r>
      <w:r w:rsidRPr="000D26C5">
        <w:rPr>
          <w:rFonts w:ascii="Avenir Next Condensed" w:hAnsi="Avenir Next Condensed"/>
          <w:sz w:val="20"/>
        </w:rPr>
        <w:t>:</w:t>
      </w:r>
    </w:p>
    <w:p w14:paraId="524A24B3" w14:textId="67356A77"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Discipline : </w:t>
      </w:r>
      <w:r w:rsidR="00F8193B" w:rsidRPr="000D26C5">
        <w:rPr>
          <w:rFonts w:ascii="Avenir Next Condensed" w:hAnsi="Avenir Next Condensed"/>
          <w:sz w:val="20"/>
        </w:rPr>
        <w:fldChar w:fldCharType="begin">
          <w:ffData>
            <w:name w:val="Texte33"/>
            <w:enabled/>
            <w:calcOnExit w:val="0"/>
            <w:textInput>
              <w:maxLength w:val="70"/>
            </w:textInput>
          </w:ffData>
        </w:fldChar>
      </w:r>
      <w:bookmarkStart w:id="9" w:name="Texte33"/>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9"/>
    </w:p>
    <w:p w14:paraId="016EDB52" w14:textId="17CC2E7E"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Résumé de l’activité : </w:t>
      </w:r>
      <w:r w:rsidR="00F8193B" w:rsidRPr="000D26C5">
        <w:rPr>
          <w:rFonts w:ascii="Avenir Next Condensed" w:hAnsi="Avenir Next Condensed"/>
          <w:sz w:val="20"/>
        </w:rPr>
        <w:fldChar w:fldCharType="begin">
          <w:ffData>
            <w:name w:val="Texte34"/>
            <w:enabled/>
            <w:calcOnExit w:val="0"/>
            <w:textInput>
              <w:maxLength w:val="70"/>
            </w:textInput>
          </w:ffData>
        </w:fldChar>
      </w:r>
      <w:bookmarkStart w:id="10" w:name="Texte34"/>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10"/>
    </w:p>
    <w:p w14:paraId="14E088AC" w14:textId="7A907EFD" w:rsidR="00EC6775" w:rsidRPr="000D26C5" w:rsidRDefault="00EC6775" w:rsidP="00346469">
      <w:pPr>
        <w:pBdr>
          <w:bar w:val="single" w:sz="4" w:color="auto"/>
        </w:pBdr>
        <w:spacing w:line="360" w:lineRule="auto"/>
        <w:ind w:left="426"/>
        <w:rPr>
          <w:rFonts w:ascii="Avenir Next Condensed" w:hAnsi="Avenir Next Condensed"/>
          <w:sz w:val="20"/>
        </w:rPr>
      </w:pPr>
      <w:r w:rsidRPr="000D26C5">
        <w:rPr>
          <w:rFonts w:ascii="Avenir Next Condensed" w:hAnsi="Avenir Next Condensed"/>
          <w:sz w:val="20"/>
        </w:rPr>
        <w:t xml:space="preserve">Nombre de personne attendu (approximatif) : </w:t>
      </w:r>
      <w:r w:rsidR="00F8193B" w:rsidRPr="000D26C5">
        <w:rPr>
          <w:rFonts w:ascii="Avenir Next Condensed" w:hAnsi="Avenir Next Condensed"/>
          <w:sz w:val="20"/>
        </w:rPr>
        <w:fldChar w:fldCharType="begin">
          <w:ffData>
            <w:name w:val="Texte35"/>
            <w:enabled/>
            <w:calcOnExit w:val="0"/>
            <w:textInput>
              <w:maxLength w:val="4"/>
            </w:textInput>
          </w:ffData>
        </w:fldChar>
      </w:r>
      <w:bookmarkStart w:id="11" w:name="Texte35"/>
      <w:r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11"/>
    </w:p>
    <w:p w14:paraId="04E7E496" w14:textId="5459013F" w:rsidR="00EC6775" w:rsidRPr="000D26C5" w:rsidRDefault="00EC6775" w:rsidP="00346469">
      <w:pPr>
        <w:pBdr>
          <w:bar w:val="single" w:sz="4" w:color="auto"/>
        </w:pBdr>
        <w:spacing w:line="360" w:lineRule="auto"/>
        <w:ind w:left="426"/>
        <w:rPr>
          <w:rFonts w:ascii="Avenir Next Condensed" w:hAnsi="Avenir Next Condensed"/>
          <w:sz w:val="20"/>
        </w:rPr>
      </w:pPr>
    </w:p>
    <w:p w14:paraId="656F52EC" w14:textId="28C379CB" w:rsidR="00047954" w:rsidRPr="000D26C5" w:rsidRDefault="00A70B95" w:rsidP="00346469">
      <w:pPr>
        <w:pBdr>
          <w:bar w:val="single" w:sz="4" w:color="auto"/>
        </w:pBdr>
        <w:spacing w:line="360" w:lineRule="auto"/>
        <w:ind w:left="426"/>
        <w:rPr>
          <w:rFonts w:ascii="Avenir Next Condensed" w:hAnsi="Avenir Next Condensed"/>
          <w:b/>
          <w:bCs/>
          <w:sz w:val="20"/>
        </w:rPr>
      </w:pPr>
      <w:r w:rsidRPr="000D26C5">
        <w:rPr>
          <w:rFonts w:ascii="Avenir Next Condensed" w:hAnsi="Avenir Next Condensed"/>
          <w:b/>
          <w:bCs/>
          <w:sz w:val="20"/>
        </w:rPr>
        <w:t>TARIF ÉTABLI</w:t>
      </w:r>
      <w:r w:rsidR="00746232" w:rsidRPr="000D26C5">
        <w:rPr>
          <w:rFonts w:ascii="Avenir Next Condensed" w:hAnsi="Avenir Next Condensed"/>
          <w:b/>
          <w:bCs/>
          <w:sz w:val="20"/>
        </w:rPr>
        <w:t xml:space="preserve"> (réservé à l’administration) :</w:t>
      </w:r>
      <w:r w:rsidR="009802B3" w:rsidRPr="009802B3">
        <w:rPr>
          <w:rFonts w:ascii="Avenir Next Condensed" w:hAnsi="Avenir Next Condensed"/>
          <w:sz w:val="20"/>
        </w:rPr>
        <w:t xml:space="preserve"> </w:t>
      </w:r>
      <w:r w:rsidR="00114E26">
        <w:rPr>
          <w:rFonts w:ascii="Avenir Next Condensed" w:hAnsi="Avenir Next Condensed"/>
          <w:sz w:val="20"/>
        </w:rPr>
        <w:fldChar w:fldCharType="begin">
          <w:ffData>
            <w:name w:val=""/>
            <w:enabled/>
            <w:calcOnExit w:val="0"/>
            <w:textInput>
              <w:maxLength w:val="100"/>
            </w:textInput>
          </w:ffData>
        </w:fldChar>
      </w:r>
      <w:r w:rsidR="00114E26">
        <w:rPr>
          <w:rFonts w:ascii="Avenir Next Condensed" w:hAnsi="Avenir Next Condensed"/>
          <w:sz w:val="20"/>
        </w:rPr>
        <w:instrText xml:space="preserve"> FORMTEXT </w:instrText>
      </w:r>
      <w:r w:rsidR="00114E26">
        <w:rPr>
          <w:rFonts w:ascii="Avenir Next Condensed" w:hAnsi="Avenir Next Condensed"/>
          <w:sz w:val="20"/>
        </w:rPr>
      </w:r>
      <w:r w:rsidR="00114E26">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114E26">
        <w:rPr>
          <w:rFonts w:ascii="Avenir Next Condensed" w:hAnsi="Avenir Next Condensed"/>
          <w:sz w:val="20"/>
        </w:rPr>
        <w:fldChar w:fldCharType="end"/>
      </w:r>
    </w:p>
    <w:p w14:paraId="29ECA619" w14:textId="77777777" w:rsidR="00047954" w:rsidRPr="000D26C5" w:rsidRDefault="00047954" w:rsidP="00346469">
      <w:pPr>
        <w:pBdr>
          <w:bar w:val="single" w:sz="4" w:color="auto"/>
        </w:pBdr>
        <w:spacing w:line="360" w:lineRule="auto"/>
        <w:ind w:left="426"/>
        <w:rPr>
          <w:rFonts w:ascii="Avenir Next Condensed" w:hAnsi="Avenir Next Condensed"/>
          <w:sz w:val="20"/>
        </w:rPr>
      </w:pPr>
    </w:p>
    <w:p w14:paraId="4F391303" w14:textId="7CDA55D4" w:rsidR="00EC6775" w:rsidRPr="000D26C5" w:rsidRDefault="00EF7E4D" w:rsidP="00346469">
      <w:pPr>
        <w:pBdr>
          <w:bar w:val="single" w:sz="4" w:color="auto"/>
        </w:pBdr>
        <w:spacing w:line="360" w:lineRule="auto"/>
        <w:ind w:left="426"/>
        <w:rPr>
          <w:rFonts w:ascii="Avenir Next Condensed" w:hAnsi="Avenir Next Condensed"/>
        </w:rPr>
      </w:pPr>
      <w:r w:rsidRPr="000D26C5">
        <w:rPr>
          <w:rFonts w:ascii="Avenir Next Condensed" w:hAnsi="Avenir Next Condensed"/>
          <w:noProof/>
          <w:u w:val="single"/>
          <w:lang w:val="fr-FR"/>
        </w:rPr>
        <w:drawing>
          <wp:anchor distT="0" distB="0" distL="114300" distR="114300" simplePos="0" relativeHeight="251658752" behindDoc="1" locked="0" layoutInCell="1" allowOverlap="1" wp14:anchorId="52B33865" wp14:editId="15EEF463">
            <wp:simplePos x="0" y="0"/>
            <wp:positionH relativeFrom="column">
              <wp:posOffset>3329128</wp:posOffset>
            </wp:positionH>
            <wp:positionV relativeFrom="paragraph">
              <wp:posOffset>233222</wp:posOffset>
            </wp:positionV>
            <wp:extent cx="2360930" cy="786765"/>
            <wp:effectExtent l="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93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775" w:rsidRPr="000D26C5">
        <w:rPr>
          <w:rFonts w:ascii="Avenir Next Condensed" w:hAnsi="Avenir Next Condensed"/>
          <w:b/>
          <w:sz w:val="20"/>
        </w:rPr>
        <w:t>Signé à Sherbrooke le :</w:t>
      </w:r>
      <w:r w:rsidR="00EC6775" w:rsidRPr="000D26C5">
        <w:rPr>
          <w:rFonts w:ascii="Avenir Next Condensed" w:hAnsi="Avenir Next Condensed"/>
          <w:sz w:val="20"/>
        </w:rPr>
        <w:t xml:space="preserve">  </w:t>
      </w:r>
      <w:r w:rsidR="00F8193B" w:rsidRPr="000D26C5">
        <w:rPr>
          <w:rFonts w:ascii="Avenir Next Condensed" w:hAnsi="Avenir Next Condensed"/>
          <w:sz w:val="20"/>
        </w:rPr>
        <w:fldChar w:fldCharType="begin">
          <w:ffData>
            <w:name w:val="Texte15"/>
            <w:enabled/>
            <w:calcOnExit w:val="0"/>
            <w:textInput>
              <w:type w:val="date"/>
              <w:maxLength w:val="11"/>
              <w:format w:val="dd/MM/yyyy"/>
            </w:textInput>
          </w:ffData>
        </w:fldChar>
      </w:r>
      <w:bookmarkStart w:id="12" w:name="Texte15"/>
      <w:r w:rsidR="00EC6775" w:rsidRPr="000D26C5">
        <w:rPr>
          <w:rFonts w:ascii="Avenir Next Condensed" w:hAnsi="Avenir Next Condensed"/>
          <w:sz w:val="20"/>
        </w:rPr>
        <w:instrText xml:space="preserve"> FORMTEXT </w:instrText>
      </w:r>
      <w:r w:rsidR="00F8193B" w:rsidRPr="000D26C5">
        <w:rPr>
          <w:rFonts w:ascii="Avenir Next Condensed" w:hAnsi="Avenir Next Condensed"/>
          <w:sz w:val="20"/>
        </w:rPr>
      </w:r>
      <w:r w:rsidR="00F8193B" w:rsidRPr="000D26C5">
        <w:rPr>
          <w:rFonts w:ascii="Avenir Next Condensed" w:hAnsi="Avenir Next Condensed"/>
          <w:sz w:val="20"/>
        </w:rPr>
        <w:fldChar w:fldCharType="separate"/>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BE6581">
        <w:rPr>
          <w:rFonts w:ascii="Avenir Next Condensed" w:hAnsi="Avenir Next Condensed"/>
          <w:noProof/>
          <w:sz w:val="20"/>
        </w:rPr>
        <w:t> </w:t>
      </w:r>
      <w:r w:rsidR="00F8193B" w:rsidRPr="000D26C5">
        <w:rPr>
          <w:rFonts w:ascii="Avenir Next Condensed" w:hAnsi="Avenir Next Condensed"/>
          <w:sz w:val="20"/>
        </w:rPr>
        <w:fldChar w:fldCharType="end"/>
      </w:r>
      <w:bookmarkEnd w:id="12"/>
    </w:p>
    <w:p w14:paraId="598BDBA3" w14:textId="3255E52B" w:rsidR="00EC6775" w:rsidRPr="000D26C5" w:rsidRDefault="00EC6775" w:rsidP="00346469">
      <w:pPr>
        <w:pBdr>
          <w:bar w:val="single" w:sz="4" w:color="auto"/>
        </w:pBdr>
        <w:ind w:left="426"/>
        <w:rPr>
          <w:rFonts w:ascii="Avenir Next Condensed" w:hAnsi="Avenir Next Condensed"/>
          <w:u w:val="single"/>
        </w:rPr>
      </w:pPr>
    </w:p>
    <w:p w14:paraId="6575E1BE" w14:textId="77777777" w:rsidR="00EC6775" w:rsidRPr="000D26C5" w:rsidRDefault="00EC6775" w:rsidP="00346469">
      <w:pPr>
        <w:pBdr>
          <w:bar w:val="single" w:sz="4" w:color="auto"/>
        </w:pBdr>
        <w:ind w:left="426"/>
        <w:rPr>
          <w:rFonts w:ascii="Avenir Next Condensed" w:hAnsi="Avenir Next Condensed"/>
          <w:u w:val="single"/>
        </w:rPr>
      </w:pPr>
    </w:p>
    <w:p w14:paraId="76621494" w14:textId="07A698AC" w:rsidR="00EC6775" w:rsidRPr="000D26C5" w:rsidRDefault="00F8193B" w:rsidP="00346469">
      <w:pPr>
        <w:pBdr>
          <w:bar w:val="single" w:sz="4" w:color="auto"/>
        </w:pBdr>
        <w:ind w:left="426"/>
        <w:rPr>
          <w:rFonts w:ascii="Avenir Next Condensed" w:hAnsi="Avenir Next Condensed"/>
          <w:sz w:val="20"/>
        </w:rPr>
      </w:pPr>
      <w:r w:rsidRPr="000D26C5">
        <w:rPr>
          <w:rFonts w:ascii="Avenir Next Condensed" w:hAnsi="Avenir Next Condensed"/>
          <w:sz w:val="20"/>
          <w:u w:val="single"/>
        </w:rPr>
        <w:fldChar w:fldCharType="begin">
          <w:ffData>
            <w:name w:val="Texte36"/>
            <w:enabled/>
            <w:calcOnExit w:val="0"/>
            <w:textInput>
              <w:maxLength w:val="50"/>
            </w:textInput>
          </w:ffData>
        </w:fldChar>
      </w:r>
      <w:bookmarkStart w:id="13" w:name="Texte36"/>
      <w:r w:rsidR="00EC6775" w:rsidRPr="000D26C5">
        <w:rPr>
          <w:rFonts w:ascii="Avenir Next Condensed" w:hAnsi="Avenir Next Condensed"/>
          <w:sz w:val="20"/>
          <w:u w:val="single"/>
        </w:rPr>
        <w:instrText xml:space="preserve"> FORMTEXT </w:instrText>
      </w:r>
      <w:r w:rsidRPr="000D26C5">
        <w:rPr>
          <w:rFonts w:ascii="Avenir Next Condensed" w:hAnsi="Avenir Next Condensed"/>
          <w:sz w:val="20"/>
          <w:u w:val="single"/>
        </w:rPr>
      </w:r>
      <w:r w:rsidRPr="000D26C5">
        <w:rPr>
          <w:rFonts w:ascii="Avenir Next Condensed" w:hAnsi="Avenir Next Condensed"/>
          <w:sz w:val="20"/>
          <w:u w:val="single"/>
        </w:rPr>
        <w:fldChar w:fldCharType="separate"/>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Pr="000D26C5">
        <w:rPr>
          <w:rFonts w:ascii="Avenir Next Condensed" w:hAnsi="Avenir Next Condensed"/>
          <w:sz w:val="20"/>
          <w:u w:val="single"/>
        </w:rPr>
        <w:fldChar w:fldCharType="end"/>
      </w:r>
      <w:bookmarkEnd w:id="13"/>
      <w:r w:rsidR="00EA3E9A" w:rsidRPr="000D26C5">
        <w:rPr>
          <w:rFonts w:ascii="Avenir Next Condensed" w:hAnsi="Avenir Next Condensed"/>
          <w:sz w:val="20"/>
          <w:u w:val="single"/>
        </w:rPr>
        <w:fldChar w:fldCharType="begin">
          <w:ffData>
            <w:name w:val="Texte36"/>
            <w:enabled/>
            <w:calcOnExit w:val="0"/>
            <w:textInput>
              <w:maxLength w:val="50"/>
            </w:textInput>
          </w:ffData>
        </w:fldChar>
      </w:r>
      <w:r w:rsidR="00EA3E9A" w:rsidRPr="000D26C5">
        <w:rPr>
          <w:rFonts w:ascii="Avenir Next Condensed" w:hAnsi="Avenir Next Condensed"/>
          <w:sz w:val="20"/>
          <w:u w:val="single"/>
        </w:rPr>
        <w:instrText xml:space="preserve"> FORMTEXT </w:instrText>
      </w:r>
      <w:r w:rsidR="00EA3E9A" w:rsidRPr="000D26C5">
        <w:rPr>
          <w:rFonts w:ascii="Avenir Next Condensed" w:hAnsi="Avenir Next Condensed"/>
          <w:sz w:val="20"/>
          <w:u w:val="single"/>
        </w:rPr>
      </w:r>
      <w:r w:rsidR="00EA3E9A" w:rsidRPr="000D26C5">
        <w:rPr>
          <w:rFonts w:ascii="Avenir Next Condensed" w:hAnsi="Avenir Next Condensed"/>
          <w:sz w:val="20"/>
          <w:u w:val="single"/>
        </w:rPr>
        <w:fldChar w:fldCharType="separate"/>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EA3E9A" w:rsidRPr="000D26C5">
        <w:rPr>
          <w:rFonts w:ascii="Avenir Next Condensed" w:hAnsi="Avenir Next Condensed"/>
          <w:sz w:val="20"/>
          <w:u w:val="single"/>
        </w:rPr>
        <w:fldChar w:fldCharType="end"/>
      </w:r>
      <w:r w:rsidR="00EA3E9A" w:rsidRPr="000D26C5">
        <w:rPr>
          <w:rFonts w:ascii="Avenir Next Condensed" w:hAnsi="Avenir Next Condensed"/>
          <w:sz w:val="20"/>
          <w:u w:val="single"/>
        </w:rPr>
        <w:fldChar w:fldCharType="begin">
          <w:ffData>
            <w:name w:val="Texte36"/>
            <w:enabled/>
            <w:calcOnExit w:val="0"/>
            <w:textInput>
              <w:maxLength w:val="50"/>
            </w:textInput>
          </w:ffData>
        </w:fldChar>
      </w:r>
      <w:r w:rsidR="00EA3E9A" w:rsidRPr="000D26C5">
        <w:rPr>
          <w:rFonts w:ascii="Avenir Next Condensed" w:hAnsi="Avenir Next Condensed"/>
          <w:sz w:val="20"/>
          <w:u w:val="single"/>
        </w:rPr>
        <w:instrText xml:space="preserve"> FORMTEXT </w:instrText>
      </w:r>
      <w:r w:rsidR="00EA3E9A" w:rsidRPr="000D26C5">
        <w:rPr>
          <w:rFonts w:ascii="Avenir Next Condensed" w:hAnsi="Avenir Next Condensed"/>
          <w:sz w:val="20"/>
          <w:u w:val="single"/>
        </w:rPr>
      </w:r>
      <w:r w:rsidR="00EA3E9A" w:rsidRPr="000D26C5">
        <w:rPr>
          <w:rFonts w:ascii="Avenir Next Condensed" w:hAnsi="Avenir Next Condensed"/>
          <w:sz w:val="20"/>
          <w:u w:val="single"/>
        </w:rPr>
        <w:fldChar w:fldCharType="separate"/>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EA3E9A" w:rsidRPr="000D26C5">
        <w:rPr>
          <w:rFonts w:ascii="Avenir Next Condensed" w:hAnsi="Avenir Next Condensed"/>
          <w:sz w:val="20"/>
          <w:u w:val="single"/>
        </w:rPr>
        <w:fldChar w:fldCharType="end"/>
      </w:r>
      <w:r w:rsidR="00EA3E9A" w:rsidRPr="000D26C5">
        <w:rPr>
          <w:rFonts w:ascii="Avenir Next Condensed" w:hAnsi="Avenir Next Condensed"/>
          <w:sz w:val="20"/>
          <w:u w:val="single"/>
        </w:rPr>
        <w:fldChar w:fldCharType="begin">
          <w:ffData>
            <w:name w:val="Texte36"/>
            <w:enabled/>
            <w:calcOnExit w:val="0"/>
            <w:textInput>
              <w:maxLength w:val="50"/>
            </w:textInput>
          </w:ffData>
        </w:fldChar>
      </w:r>
      <w:r w:rsidR="00EA3E9A" w:rsidRPr="000D26C5">
        <w:rPr>
          <w:rFonts w:ascii="Avenir Next Condensed" w:hAnsi="Avenir Next Condensed"/>
          <w:sz w:val="20"/>
          <w:u w:val="single"/>
        </w:rPr>
        <w:instrText xml:space="preserve"> FORMTEXT </w:instrText>
      </w:r>
      <w:r w:rsidR="00EA3E9A" w:rsidRPr="000D26C5">
        <w:rPr>
          <w:rFonts w:ascii="Avenir Next Condensed" w:hAnsi="Avenir Next Condensed"/>
          <w:sz w:val="20"/>
          <w:u w:val="single"/>
        </w:rPr>
      </w:r>
      <w:r w:rsidR="00EA3E9A" w:rsidRPr="000D26C5">
        <w:rPr>
          <w:rFonts w:ascii="Avenir Next Condensed" w:hAnsi="Avenir Next Condensed"/>
          <w:sz w:val="20"/>
          <w:u w:val="single"/>
        </w:rPr>
        <w:fldChar w:fldCharType="separate"/>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EA3E9A" w:rsidRPr="000D26C5">
        <w:rPr>
          <w:rFonts w:ascii="Avenir Next Condensed" w:hAnsi="Avenir Next Condensed"/>
          <w:sz w:val="20"/>
          <w:u w:val="single"/>
        </w:rPr>
        <w:fldChar w:fldCharType="end"/>
      </w:r>
      <w:r w:rsidR="00EA3E9A" w:rsidRPr="000D26C5">
        <w:rPr>
          <w:rFonts w:ascii="Avenir Next Condensed" w:hAnsi="Avenir Next Condensed"/>
          <w:sz w:val="20"/>
          <w:u w:val="single"/>
        </w:rPr>
        <w:fldChar w:fldCharType="begin">
          <w:ffData>
            <w:name w:val="Texte36"/>
            <w:enabled/>
            <w:calcOnExit w:val="0"/>
            <w:textInput>
              <w:maxLength w:val="50"/>
            </w:textInput>
          </w:ffData>
        </w:fldChar>
      </w:r>
      <w:r w:rsidR="00EA3E9A" w:rsidRPr="000D26C5">
        <w:rPr>
          <w:rFonts w:ascii="Avenir Next Condensed" w:hAnsi="Avenir Next Condensed"/>
          <w:sz w:val="20"/>
          <w:u w:val="single"/>
        </w:rPr>
        <w:instrText xml:space="preserve"> FORMTEXT </w:instrText>
      </w:r>
      <w:r w:rsidR="00EA3E9A" w:rsidRPr="000D26C5">
        <w:rPr>
          <w:rFonts w:ascii="Avenir Next Condensed" w:hAnsi="Avenir Next Condensed"/>
          <w:sz w:val="20"/>
          <w:u w:val="single"/>
        </w:rPr>
      </w:r>
      <w:r w:rsidR="00EA3E9A" w:rsidRPr="000D26C5">
        <w:rPr>
          <w:rFonts w:ascii="Avenir Next Condensed" w:hAnsi="Avenir Next Condensed"/>
          <w:sz w:val="20"/>
          <w:u w:val="single"/>
        </w:rPr>
        <w:fldChar w:fldCharType="separate"/>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BE6581">
        <w:rPr>
          <w:rFonts w:ascii="Avenir Next Condensed" w:hAnsi="Avenir Next Condensed"/>
          <w:noProof/>
          <w:sz w:val="20"/>
          <w:u w:val="single"/>
        </w:rPr>
        <w:t> </w:t>
      </w:r>
      <w:r w:rsidR="00EA3E9A" w:rsidRPr="000D26C5">
        <w:rPr>
          <w:rFonts w:ascii="Avenir Next Condensed" w:hAnsi="Avenir Next Condensed"/>
          <w:sz w:val="20"/>
          <w:u w:val="single"/>
        </w:rPr>
        <w:fldChar w:fldCharType="end"/>
      </w:r>
      <w:r w:rsidR="00EC6775" w:rsidRPr="000D26C5">
        <w:rPr>
          <w:rFonts w:ascii="Avenir Next Condensed" w:hAnsi="Avenir Next Condensed"/>
          <w:sz w:val="20"/>
        </w:rPr>
        <w:tab/>
      </w:r>
      <w:r w:rsidR="00EC6775" w:rsidRPr="000D26C5">
        <w:rPr>
          <w:rFonts w:ascii="Avenir Next Condensed" w:hAnsi="Avenir Next Condensed"/>
          <w:sz w:val="20"/>
        </w:rPr>
        <w:tab/>
      </w:r>
      <w:r w:rsidR="00EC6775" w:rsidRPr="000D26C5">
        <w:rPr>
          <w:rFonts w:ascii="Avenir Next Condensed" w:hAnsi="Avenir Next Condensed"/>
          <w:sz w:val="20"/>
        </w:rPr>
        <w:tab/>
      </w:r>
      <w:r w:rsidR="00EC6775" w:rsidRPr="000D26C5">
        <w:rPr>
          <w:rFonts w:ascii="Avenir Next Condensed" w:hAnsi="Avenir Next Condensed"/>
          <w:sz w:val="20"/>
        </w:rPr>
        <w:tab/>
      </w:r>
      <w:r w:rsidR="00EC6775" w:rsidRPr="000D26C5">
        <w:rPr>
          <w:rFonts w:ascii="Avenir Next Condensed" w:hAnsi="Avenir Next Condensed"/>
          <w:sz w:val="20"/>
        </w:rPr>
        <w:tab/>
      </w:r>
      <w:r w:rsidR="00EC6775" w:rsidRPr="000D26C5">
        <w:rPr>
          <w:rFonts w:ascii="Avenir Next Condensed" w:hAnsi="Avenir Next Condensed"/>
          <w:sz w:val="20"/>
          <w:u w:val="single"/>
        </w:rPr>
        <w:tab/>
      </w:r>
      <w:r w:rsidR="00EC6775" w:rsidRPr="000D26C5">
        <w:rPr>
          <w:rFonts w:ascii="Avenir Next Condensed" w:hAnsi="Avenir Next Condensed"/>
          <w:sz w:val="20"/>
          <w:u w:val="single"/>
        </w:rPr>
        <w:tab/>
      </w:r>
      <w:r w:rsidR="00EA3E9A" w:rsidRPr="000D26C5">
        <w:rPr>
          <w:rFonts w:ascii="Avenir Next Condensed" w:hAnsi="Avenir Next Condensed"/>
          <w:sz w:val="20"/>
          <w:u w:val="single"/>
        </w:rPr>
        <w:tab/>
      </w:r>
      <w:r w:rsidR="00EA3E9A" w:rsidRPr="000D26C5">
        <w:rPr>
          <w:rFonts w:ascii="Avenir Next Condensed" w:hAnsi="Avenir Next Condensed"/>
          <w:sz w:val="20"/>
          <w:u w:val="single"/>
        </w:rPr>
        <w:tab/>
      </w:r>
      <w:r w:rsidR="00EA3E9A" w:rsidRPr="000D26C5">
        <w:rPr>
          <w:rFonts w:ascii="Avenir Next Condensed" w:hAnsi="Avenir Next Condensed"/>
          <w:sz w:val="20"/>
          <w:u w:val="single"/>
        </w:rPr>
        <w:tab/>
      </w:r>
    </w:p>
    <w:p w14:paraId="3377B7EA" w14:textId="57856FE5" w:rsidR="00EC6775" w:rsidRPr="000D26C5" w:rsidRDefault="00EA3E9A" w:rsidP="00346469">
      <w:pPr>
        <w:pBdr>
          <w:bar w:val="single" w:sz="4" w:color="auto"/>
        </w:pBdr>
        <w:ind w:left="426"/>
        <w:rPr>
          <w:rFonts w:ascii="Avenir Next Condensed" w:hAnsi="Avenir Next Condensed"/>
          <w:sz w:val="20"/>
        </w:rPr>
      </w:pPr>
      <w:r w:rsidRPr="000D26C5">
        <w:rPr>
          <w:rFonts w:ascii="Avenir Next Condensed" w:hAnsi="Avenir Next Condensed"/>
          <w:sz w:val="20"/>
        </w:rPr>
        <w:t>Ci-dessus pour le locataire</w:t>
      </w:r>
      <w:r w:rsidR="00D122C4">
        <w:rPr>
          <w:rFonts w:ascii="Avenir Next Condensed" w:hAnsi="Avenir Next Condensed"/>
          <w:sz w:val="20"/>
        </w:rPr>
        <w:tab/>
      </w:r>
      <w:r w:rsidR="00D122C4">
        <w:rPr>
          <w:rFonts w:ascii="Avenir Next Condensed" w:hAnsi="Avenir Next Condensed"/>
          <w:sz w:val="20"/>
        </w:rPr>
        <w:tab/>
      </w:r>
      <w:r w:rsidR="00D122C4">
        <w:rPr>
          <w:rFonts w:ascii="Avenir Next Condensed" w:hAnsi="Avenir Next Condensed"/>
          <w:sz w:val="20"/>
        </w:rPr>
        <w:tab/>
      </w:r>
      <w:r w:rsidR="00D122C4">
        <w:rPr>
          <w:rFonts w:ascii="Avenir Next Condensed" w:hAnsi="Avenir Next Condensed"/>
          <w:sz w:val="20"/>
        </w:rPr>
        <w:tab/>
      </w:r>
      <w:r w:rsidR="00D122C4">
        <w:rPr>
          <w:rFonts w:ascii="Avenir Next Condensed" w:hAnsi="Avenir Next Condensed"/>
          <w:sz w:val="20"/>
        </w:rPr>
        <w:tab/>
      </w:r>
      <w:r w:rsidR="00D122C4" w:rsidRPr="000D26C5">
        <w:rPr>
          <w:rFonts w:ascii="Avenir Next Condensed" w:hAnsi="Avenir Next Condensed"/>
          <w:sz w:val="20"/>
        </w:rPr>
        <w:t>Caroline Ferland, Directrice</w:t>
      </w:r>
      <w:r w:rsidR="00D122C4">
        <w:rPr>
          <w:rFonts w:ascii="Avenir Next Condensed" w:hAnsi="Avenir Next Condensed"/>
          <w:sz w:val="20"/>
        </w:rPr>
        <w:t xml:space="preserve"> générale</w:t>
      </w:r>
      <w:r w:rsidR="00D122C4" w:rsidRPr="000D26C5">
        <w:rPr>
          <w:rFonts w:ascii="Avenir Next Condensed" w:hAnsi="Avenir Next Condensed"/>
          <w:sz w:val="20"/>
        </w:rPr>
        <w:t>, CASJB</w:t>
      </w:r>
    </w:p>
    <w:p w14:paraId="12D75178" w14:textId="16BECF01" w:rsidR="00EC6775" w:rsidRPr="000D26C5" w:rsidRDefault="00EC6775" w:rsidP="00EC6775">
      <w:pPr>
        <w:pBdr>
          <w:bar w:val="single" w:sz="4" w:color="auto"/>
        </w:pBdr>
        <w:rPr>
          <w:rFonts w:ascii="Avenir Next Condensed" w:hAnsi="Avenir Next Condensed"/>
          <w:sz w:val="20"/>
        </w:rPr>
      </w:pP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r w:rsidRPr="000D26C5">
        <w:rPr>
          <w:rFonts w:ascii="Avenir Next Condensed" w:hAnsi="Avenir Next Condensed"/>
          <w:sz w:val="20"/>
        </w:rPr>
        <w:tab/>
      </w:r>
    </w:p>
    <w:p w14:paraId="18B989B0" w14:textId="352283F3" w:rsidR="00265FC7" w:rsidRPr="000D26C5" w:rsidRDefault="00265FC7">
      <w:pPr>
        <w:rPr>
          <w:rFonts w:ascii="Avenir Next Condensed" w:hAnsi="Avenir Next Condensed"/>
          <w:color w:val="808080"/>
          <w:sz w:val="16"/>
        </w:rPr>
      </w:pPr>
    </w:p>
    <w:p w14:paraId="5A1BEDFD" w14:textId="622CF65A" w:rsidR="00CA14A3" w:rsidRDefault="00CA14A3" w:rsidP="00445C96">
      <w:pPr>
        <w:rPr>
          <w:color w:val="808080"/>
          <w:sz w:val="16"/>
        </w:rPr>
      </w:pPr>
    </w:p>
    <w:p w14:paraId="0046FCC4" w14:textId="71F3B56E" w:rsidR="0012632B" w:rsidRDefault="0012632B" w:rsidP="00445C96">
      <w:pPr>
        <w:rPr>
          <w:color w:val="808080"/>
          <w:sz w:val="16"/>
        </w:rPr>
      </w:pPr>
    </w:p>
    <w:p w14:paraId="5B39B283" w14:textId="4F824054" w:rsidR="0012632B" w:rsidRDefault="0012632B" w:rsidP="00445C96">
      <w:pPr>
        <w:rPr>
          <w:color w:val="808080"/>
          <w:sz w:val="16"/>
        </w:rPr>
      </w:pPr>
    </w:p>
    <w:p w14:paraId="52EAB034" w14:textId="1076A4FE" w:rsidR="0012632B" w:rsidRDefault="0012632B" w:rsidP="00445C96">
      <w:pPr>
        <w:rPr>
          <w:color w:val="808080"/>
          <w:sz w:val="16"/>
        </w:rPr>
      </w:pPr>
    </w:p>
    <w:p w14:paraId="3EF6126D" w14:textId="51E793D1" w:rsidR="0012632B" w:rsidRDefault="00C96087" w:rsidP="00445C96">
      <w:pPr>
        <w:rPr>
          <w:color w:val="808080"/>
          <w:sz w:val="16"/>
        </w:rPr>
      </w:pPr>
      <w:r>
        <w:rPr>
          <w:noProof/>
          <w:color w:val="808080"/>
          <w:sz w:val="16"/>
        </w:rPr>
        <w:drawing>
          <wp:inline distT="0" distB="0" distL="0" distR="0" wp14:anchorId="3C1E9191" wp14:editId="04655B5B">
            <wp:extent cx="7035800" cy="54364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stretch>
                      <a:fillRect/>
                    </a:stretch>
                  </pic:blipFill>
                  <pic:spPr>
                    <a:xfrm>
                      <a:off x="0" y="0"/>
                      <a:ext cx="7056787" cy="5452675"/>
                    </a:xfrm>
                    <a:prstGeom prst="rect">
                      <a:avLst/>
                    </a:prstGeom>
                  </pic:spPr>
                </pic:pic>
              </a:graphicData>
            </a:graphic>
          </wp:inline>
        </w:drawing>
      </w:r>
    </w:p>
    <w:p w14:paraId="070A7516" w14:textId="77777777" w:rsidR="00384989" w:rsidRDefault="00384989" w:rsidP="00445C96">
      <w:pPr>
        <w:rPr>
          <w:color w:val="808080"/>
          <w:sz w:val="16"/>
        </w:rPr>
      </w:pPr>
    </w:p>
    <w:p w14:paraId="512F8943" w14:textId="09DE57A5" w:rsidR="00384989" w:rsidRPr="000B007F" w:rsidRDefault="00BE6581" w:rsidP="00445C96">
      <w:pPr>
        <w:rPr>
          <w:color w:val="808080"/>
          <w:sz w:val="16"/>
        </w:rPr>
      </w:pPr>
      <w:r>
        <w:rPr>
          <w:noProof/>
          <w:color w:val="808080"/>
          <w:sz w:val="16"/>
        </w:rPr>
        <w:lastRenderedPageBreak/>
        <w:drawing>
          <wp:inline distT="0" distB="0" distL="0" distR="0" wp14:anchorId="31D51767" wp14:editId="45B9A63E">
            <wp:extent cx="6858000" cy="5299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a:stretch>
                      <a:fillRect/>
                    </a:stretch>
                  </pic:blipFill>
                  <pic:spPr>
                    <a:xfrm>
                      <a:off x="0" y="0"/>
                      <a:ext cx="6858000" cy="5299075"/>
                    </a:xfrm>
                    <a:prstGeom prst="rect">
                      <a:avLst/>
                    </a:prstGeom>
                  </pic:spPr>
                </pic:pic>
              </a:graphicData>
            </a:graphic>
          </wp:inline>
        </w:drawing>
      </w:r>
    </w:p>
    <w:sectPr w:rsidR="00384989" w:rsidRPr="000B007F" w:rsidSect="001711F8">
      <w:footerReference w:type="even" r:id="rId15"/>
      <w:footerReference w:type="default" r:id="rId16"/>
      <w:pgSz w:w="12240" w:h="15840"/>
      <w:pgMar w:top="720" w:right="720" w:bottom="720" w:left="720" w:header="708" w:footer="28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B0EC" w14:textId="77777777" w:rsidR="00094B7C" w:rsidRDefault="00094B7C">
      <w:r>
        <w:separator/>
      </w:r>
    </w:p>
  </w:endnote>
  <w:endnote w:type="continuationSeparator" w:id="0">
    <w:p w14:paraId="5F272960" w14:textId="77777777" w:rsidR="00094B7C" w:rsidRDefault="0009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4D"/>
    <w:family w:val="script"/>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Cond">
    <w:panose1 w:val="020B0506030403020204"/>
    <w:charset w:val="00"/>
    <w:family w:val="swiss"/>
    <w:notTrueType/>
    <w:pitch w:val="variable"/>
    <w:sig w:usb0="20000287" w:usb1="00000001" w:usb2="00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7BC6" w14:textId="77777777" w:rsidR="00472695" w:rsidRDefault="00472695" w:rsidP="00EC677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7FC4D58" w14:textId="77777777" w:rsidR="00472695" w:rsidRDefault="00472695" w:rsidP="00EC677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05C6" w14:textId="77777777" w:rsidR="00472695" w:rsidRDefault="00472695" w:rsidP="00472695">
    <w:pPr>
      <w:pBdr>
        <w:top w:val="single" w:sz="4" w:space="0" w:color="auto"/>
      </w:pBdr>
      <w:jc w:val="center"/>
      <w:rPr>
        <w:color w:val="808080"/>
        <w:sz w:val="16"/>
      </w:rPr>
    </w:pPr>
  </w:p>
  <w:p w14:paraId="11CC002F" w14:textId="772D14D7" w:rsidR="00472695" w:rsidRPr="009E7A64" w:rsidRDefault="00472695" w:rsidP="00EA3E9A">
    <w:pPr>
      <w:pStyle w:val="Pieddepage"/>
      <w:framePr w:wrap="around" w:vAnchor="text" w:hAnchor="page" w:x="10721" w:y="34"/>
      <w:rPr>
        <w:rStyle w:val="Numrodepage"/>
        <w:rFonts w:ascii="Myriad Pro Cond" w:hAnsi="Myriad Pro Cond"/>
        <w:sz w:val="16"/>
        <w:szCs w:val="16"/>
      </w:rPr>
    </w:pPr>
    <w:r w:rsidRPr="009E7A64">
      <w:rPr>
        <w:rStyle w:val="Numrodepage"/>
        <w:rFonts w:ascii="Myriad Pro Cond" w:hAnsi="Myriad Pro Cond"/>
        <w:sz w:val="16"/>
        <w:szCs w:val="16"/>
      </w:rPr>
      <w:fldChar w:fldCharType="begin"/>
    </w:r>
    <w:r w:rsidRPr="009E7A64">
      <w:rPr>
        <w:rStyle w:val="Numrodepage"/>
        <w:rFonts w:ascii="Myriad Pro Cond" w:hAnsi="Myriad Pro Cond"/>
        <w:sz w:val="16"/>
        <w:szCs w:val="16"/>
      </w:rPr>
      <w:instrText xml:space="preserve">PAGE  </w:instrText>
    </w:r>
    <w:r w:rsidRPr="009E7A64">
      <w:rPr>
        <w:rStyle w:val="Numrodepage"/>
        <w:rFonts w:ascii="Myriad Pro Cond" w:hAnsi="Myriad Pro Cond"/>
        <w:sz w:val="16"/>
        <w:szCs w:val="16"/>
      </w:rPr>
      <w:fldChar w:fldCharType="separate"/>
    </w:r>
    <w:r w:rsidR="001A747E" w:rsidRPr="009E7A64">
      <w:rPr>
        <w:rStyle w:val="Numrodepage"/>
        <w:rFonts w:ascii="Myriad Pro Cond" w:hAnsi="Myriad Pro Cond"/>
        <w:noProof/>
        <w:sz w:val="16"/>
        <w:szCs w:val="16"/>
      </w:rPr>
      <w:t>1</w:t>
    </w:r>
    <w:r w:rsidRPr="009E7A64">
      <w:rPr>
        <w:rStyle w:val="Numrodepage"/>
        <w:rFonts w:ascii="Myriad Pro Cond" w:hAnsi="Myriad Pro Cond"/>
        <w:sz w:val="16"/>
        <w:szCs w:val="16"/>
      </w:rPr>
      <w:fldChar w:fldCharType="end"/>
    </w:r>
    <w:r w:rsidRPr="009E7A64">
      <w:rPr>
        <w:rStyle w:val="Numrodepage"/>
        <w:rFonts w:ascii="Myriad Pro Cond" w:hAnsi="Myriad Pro Cond"/>
        <w:sz w:val="16"/>
        <w:szCs w:val="16"/>
      </w:rPr>
      <w:t>de5</w:t>
    </w:r>
  </w:p>
  <w:p w14:paraId="6511C2FB" w14:textId="555612D0" w:rsidR="00472695" w:rsidRPr="009E7A64" w:rsidRDefault="00472695" w:rsidP="009E7A64">
    <w:pPr>
      <w:rPr>
        <w:rFonts w:ascii="Myriad Pro Cond" w:hAnsi="Myriad Pro Cond"/>
        <w:i/>
        <w:iCs/>
        <w:color w:val="808080" w:themeColor="background1" w:themeShade="80"/>
        <w:sz w:val="18"/>
        <w:szCs w:val="18"/>
      </w:rPr>
    </w:pPr>
    <w:r w:rsidRPr="009E7A64">
      <w:rPr>
        <w:rFonts w:ascii="Myriad Pro Cond" w:hAnsi="Myriad Pro Cond"/>
        <w:i/>
        <w:iCs/>
        <w:color w:val="808080" w:themeColor="background1" w:themeShade="80"/>
        <w:sz w:val="18"/>
        <w:szCs w:val="18"/>
      </w:rPr>
      <w:t xml:space="preserve">Centre des arts de la scène Jean-Besré – 250 du dépôt, Sherbrooke, QC, J1H 5G1 – </w:t>
    </w:r>
    <w:hyperlink r:id="rId1" w:history="1">
      <w:r w:rsidR="009E7A64" w:rsidRPr="009E7A64">
        <w:rPr>
          <w:rStyle w:val="Hyperlien"/>
          <w:rFonts w:ascii="Myriad Pro Cond" w:hAnsi="Myriad Pro Cond"/>
          <w:i/>
          <w:iCs/>
          <w:color w:val="808080" w:themeColor="background1" w:themeShade="80"/>
          <w:sz w:val="18"/>
          <w:szCs w:val="18"/>
        </w:rPr>
        <w:t>reservation@casjb.com</w:t>
      </w:r>
    </w:hyperlink>
    <w:r w:rsidR="009E7A64" w:rsidRPr="009E7A64">
      <w:rPr>
        <w:rFonts w:ascii="Myriad Pro Cond" w:hAnsi="Myriad Pro Cond"/>
        <w:i/>
        <w:iCs/>
        <w:color w:val="808080" w:themeColor="background1" w:themeShade="80"/>
        <w:sz w:val="18"/>
        <w:szCs w:val="18"/>
      </w:rPr>
      <w:t xml:space="preserve"> - </w:t>
    </w:r>
    <w:r w:rsidRPr="009E7A64">
      <w:rPr>
        <w:rFonts w:ascii="Myriad Pro Cond" w:hAnsi="Myriad Pro Cond"/>
        <w:i/>
        <w:iCs/>
        <w:color w:val="808080" w:themeColor="background1" w:themeShade="80"/>
        <w:sz w:val="18"/>
        <w:szCs w:val="18"/>
      </w:rPr>
      <w:t>819-</w:t>
    </w:r>
    <w:r w:rsidR="00265FC7">
      <w:rPr>
        <w:rFonts w:ascii="Myriad Pro Cond" w:hAnsi="Myriad Pro Cond"/>
        <w:i/>
        <w:iCs/>
        <w:color w:val="808080" w:themeColor="background1" w:themeShade="80"/>
        <w:sz w:val="18"/>
        <w:szCs w:val="18"/>
      </w:rPr>
      <w:t>573-8755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46FC" w14:textId="77777777" w:rsidR="00094B7C" w:rsidRDefault="00094B7C">
      <w:r>
        <w:separator/>
      </w:r>
    </w:p>
  </w:footnote>
  <w:footnote w:type="continuationSeparator" w:id="0">
    <w:p w14:paraId="00D78CAA" w14:textId="77777777" w:rsidR="00094B7C" w:rsidRDefault="00094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0F7E"/>
    <w:multiLevelType w:val="hybridMultilevel"/>
    <w:tmpl w:val="1BA29F94"/>
    <w:lvl w:ilvl="0" w:tplc="17964AEE">
      <w:start w:val="1"/>
      <w:numFmt w:val="bullet"/>
      <w:lvlText w:val=""/>
      <w:lvlJc w:val="left"/>
      <w:pPr>
        <w:ind w:left="1304" w:hanging="397"/>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1" w15:restartNumberingAfterBreak="0">
    <w:nsid w:val="0CAE1AB8"/>
    <w:multiLevelType w:val="hybridMultilevel"/>
    <w:tmpl w:val="67686EC2"/>
    <w:lvl w:ilvl="0" w:tplc="8918E61A">
      <w:start w:val="1"/>
      <w:numFmt w:val="decimal"/>
      <w:lvlText w:val="%1)"/>
      <w:lvlJc w:val="left"/>
      <w:pPr>
        <w:tabs>
          <w:tab w:val="num" w:pos="504"/>
        </w:tabs>
        <w:ind w:left="504" w:hanging="50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74D50"/>
    <w:multiLevelType w:val="hybridMultilevel"/>
    <w:tmpl w:val="4B08F8CA"/>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3" w15:restartNumberingAfterBreak="0">
    <w:nsid w:val="2A831831"/>
    <w:multiLevelType w:val="hybridMultilevel"/>
    <w:tmpl w:val="5510988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46125851"/>
    <w:multiLevelType w:val="hybridMultilevel"/>
    <w:tmpl w:val="E296111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71047457"/>
    <w:multiLevelType w:val="hybridMultilevel"/>
    <w:tmpl w:val="7954EAA2"/>
    <w:lvl w:ilvl="0" w:tplc="0011040C">
      <w:start w:val="1"/>
      <w:numFmt w:val="decimal"/>
      <w:lvlText w:val="%1)"/>
      <w:lvlJc w:val="left"/>
      <w:pPr>
        <w:tabs>
          <w:tab w:val="num" w:pos="2127"/>
        </w:tabs>
        <w:ind w:left="2127" w:hanging="360"/>
      </w:pPr>
    </w:lvl>
    <w:lvl w:ilvl="1" w:tplc="040C000F">
      <w:start w:val="1"/>
      <w:numFmt w:val="decimal"/>
      <w:lvlText w:val="%2."/>
      <w:lvlJc w:val="left"/>
      <w:pPr>
        <w:tabs>
          <w:tab w:val="num" w:pos="2847"/>
        </w:tabs>
        <w:ind w:left="2847" w:hanging="360"/>
      </w:pPr>
    </w:lvl>
    <w:lvl w:ilvl="2" w:tplc="001B040C" w:tentative="1">
      <w:start w:val="1"/>
      <w:numFmt w:val="lowerRoman"/>
      <w:lvlText w:val="%3."/>
      <w:lvlJc w:val="right"/>
      <w:pPr>
        <w:tabs>
          <w:tab w:val="num" w:pos="3567"/>
        </w:tabs>
        <w:ind w:left="3567" w:hanging="180"/>
      </w:pPr>
    </w:lvl>
    <w:lvl w:ilvl="3" w:tplc="000F040C" w:tentative="1">
      <w:start w:val="1"/>
      <w:numFmt w:val="decimal"/>
      <w:lvlText w:val="%4."/>
      <w:lvlJc w:val="left"/>
      <w:pPr>
        <w:tabs>
          <w:tab w:val="num" w:pos="4287"/>
        </w:tabs>
        <w:ind w:left="4287" w:hanging="360"/>
      </w:pPr>
    </w:lvl>
    <w:lvl w:ilvl="4" w:tplc="0019040C" w:tentative="1">
      <w:start w:val="1"/>
      <w:numFmt w:val="lowerLetter"/>
      <w:lvlText w:val="%5."/>
      <w:lvlJc w:val="left"/>
      <w:pPr>
        <w:tabs>
          <w:tab w:val="num" w:pos="5007"/>
        </w:tabs>
        <w:ind w:left="5007" w:hanging="360"/>
      </w:pPr>
    </w:lvl>
    <w:lvl w:ilvl="5" w:tplc="001B040C" w:tentative="1">
      <w:start w:val="1"/>
      <w:numFmt w:val="lowerRoman"/>
      <w:lvlText w:val="%6."/>
      <w:lvlJc w:val="right"/>
      <w:pPr>
        <w:tabs>
          <w:tab w:val="num" w:pos="5727"/>
        </w:tabs>
        <w:ind w:left="5727" w:hanging="180"/>
      </w:pPr>
    </w:lvl>
    <w:lvl w:ilvl="6" w:tplc="000F040C" w:tentative="1">
      <w:start w:val="1"/>
      <w:numFmt w:val="decimal"/>
      <w:lvlText w:val="%7."/>
      <w:lvlJc w:val="left"/>
      <w:pPr>
        <w:tabs>
          <w:tab w:val="num" w:pos="6447"/>
        </w:tabs>
        <w:ind w:left="6447" w:hanging="360"/>
      </w:pPr>
    </w:lvl>
    <w:lvl w:ilvl="7" w:tplc="0019040C" w:tentative="1">
      <w:start w:val="1"/>
      <w:numFmt w:val="lowerLetter"/>
      <w:lvlText w:val="%8."/>
      <w:lvlJc w:val="left"/>
      <w:pPr>
        <w:tabs>
          <w:tab w:val="num" w:pos="7167"/>
        </w:tabs>
        <w:ind w:left="7167" w:hanging="360"/>
      </w:pPr>
    </w:lvl>
    <w:lvl w:ilvl="8" w:tplc="001B040C" w:tentative="1">
      <w:start w:val="1"/>
      <w:numFmt w:val="lowerRoman"/>
      <w:lvlText w:val="%9."/>
      <w:lvlJc w:val="right"/>
      <w:pPr>
        <w:tabs>
          <w:tab w:val="num" w:pos="7887"/>
        </w:tabs>
        <w:ind w:left="7887" w:hanging="180"/>
      </w:pPr>
    </w:lvl>
  </w:abstractNum>
  <w:abstractNum w:abstractNumId="6" w15:restartNumberingAfterBreak="0">
    <w:nsid w:val="750B6E51"/>
    <w:multiLevelType w:val="hybridMultilevel"/>
    <w:tmpl w:val="BDDAEA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45350788">
    <w:abstractNumId w:val="5"/>
  </w:num>
  <w:num w:numId="2" w16cid:durableId="122045253">
    <w:abstractNumId w:val="6"/>
  </w:num>
  <w:num w:numId="3" w16cid:durableId="1356157260">
    <w:abstractNumId w:val="3"/>
  </w:num>
  <w:num w:numId="4" w16cid:durableId="1017973693">
    <w:abstractNumId w:val="2"/>
  </w:num>
  <w:num w:numId="5" w16cid:durableId="432483697">
    <w:abstractNumId w:val="1"/>
  </w:num>
  <w:num w:numId="6" w16cid:durableId="1523858564">
    <w:abstractNumId w:val="4"/>
  </w:num>
  <w:num w:numId="7" w16cid:durableId="1585450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attachedTemplate r:id="rId1"/>
  <w:documentProtection w:edit="forms" w:enforcement="1" w:cryptProviderType="rsaAES" w:cryptAlgorithmClass="hash" w:cryptAlgorithmType="typeAny" w:cryptAlgorithmSid="14" w:cryptSpinCount="100000" w:hash="IqhE0RvxM+ozurmjlteZUjHcJZPJedbmWRPFdxQpmSb8DJ4zxwliZhOj5vVAduHl0AREe8SyUZdLxh4cWK5UBQ==" w:salt="LAnklSAuqxlCPZwmUNeu7Q=="/>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775"/>
    <w:rsid w:val="00015679"/>
    <w:rsid w:val="00047954"/>
    <w:rsid w:val="00060B25"/>
    <w:rsid w:val="000729E1"/>
    <w:rsid w:val="00094B7C"/>
    <w:rsid w:val="000B3F51"/>
    <w:rsid w:val="000D26C5"/>
    <w:rsid w:val="00114E26"/>
    <w:rsid w:val="0012632B"/>
    <w:rsid w:val="001527F8"/>
    <w:rsid w:val="001711F8"/>
    <w:rsid w:val="001941CB"/>
    <w:rsid w:val="001A70F0"/>
    <w:rsid w:val="001A747E"/>
    <w:rsid w:val="001D5636"/>
    <w:rsid w:val="00220011"/>
    <w:rsid w:val="00245582"/>
    <w:rsid w:val="00254E1B"/>
    <w:rsid w:val="00265FC7"/>
    <w:rsid w:val="002A0899"/>
    <w:rsid w:val="003248CE"/>
    <w:rsid w:val="00346469"/>
    <w:rsid w:val="003530A0"/>
    <w:rsid w:val="00373B44"/>
    <w:rsid w:val="00381AA6"/>
    <w:rsid w:val="00384989"/>
    <w:rsid w:val="003A79AB"/>
    <w:rsid w:val="003C5764"/>
    <w:rsid w:val="003E23D9"/>
    <w:rsid w:val="004142CF"/>
    <w:rsid w:val="004261BD"/>
    <w:rsid w:val="00445C96"/>
    <w:rsid w:val="00472695"/>
    <w:rsid w:val="00482E2D"/>
    <w:rsid w:val="004969EC"/>
    <w:rsid w:val="004A1F38"/>
    <w:rsid w:val="004B55A3"/>
    <w:rsid w:val="004C18B7"/>
    <w:rsid w:val="004F5001"/>
    <w:rsid w:val="004F7B4C"/>
    <w:rsid w:val="0051531D"/>
    <w:rsid w:val="005363E8"/>
    <w:rsid w:val="00553D1A"/>
    <w:rsid w:val="00557890"/>
    <w:rsid w:val="00577F28"/>
    <w:rsid w:val="0059292A"/>
    <w:rsid w:val="0059406D"/>
    <w:rsid w:val="005A648F"/>
    <w:rsid w:val="005C338C"/>
    <w:rsid w:val="005C73E8"/>
    <w:rsid w:val="005D6F30"/>
    <w:rsid w:val="00746232"/>
    <w:rsid w:val="00765DE3"/>
    <w:rsid w:val="00766354"/>
    <w:rsid w:val="00774995"/>
    <w:rsid w:val="007B55B0"/>
    <w:rsid w:val="007F2B82"/>
    <w:rsid w:val="007F521E"/>
    <w:rsid w:val="0080037E"/>
    <w:rsid w:val="00820A85"/>
    <w:rsid w:val="008712B2"/>
    <w:rsid w:val="008E2244"/>
    <w:rsid w:val="00930385"/>
    <w:rsid w:val="00944B57"/>
    <w:rsid w:val="00970325"/>
    <w:rsid w:val="009802B3"/>
    <w:rsid w:val="009E0092"/>
    <w:rsid w:val="009E7A64"/>
    <w:rsid w:val="00A00963"/>
    <w:rsid w:val="00A26DA6"/>
    <w:rsid w:val="00A70B95"/>
    <w:rsid w:val="00A940B1"/>
    <w:rsid w:val="00AD1242"/>
    <w:rsid w:val="00B30590"/>
    <w:rsid w:val="00B37E97"/>
    <w:rsid w:val="00B47D9F"/>
    <w:rsid w:val="00B61A5A"/>
    <w:rsid w:val="00B80361"/>
    <w:rsid w:val="00B9799A"/>
    <w:rsid w:val="00BC6A3E"/>
    <w:rsid w:val="00BE6581"/>
    <w:rsid w:val="00C96087"/>
    <w:rsid w:val="00CA14A3"/>
    <w:rsid w:val="00CA63E9"/>
    <w:rsid w:val="00D122C4"/>
    <w:rsid w:val="00D52399"/>
    <w:rsid w:val="00D67996"/>
    <w:rsid w:val="00D7380C"/>
    <w:rsid w:val="00DC30B3"/>
    <w:rsid w:val="00DE01BC"/>
    <w:rsid w:val="00DE283F"/>
    <w:rsid w:val="00DE782E"/>
    <w:rsid w:val="00E22F53"/>
    <w:rsid w:val="00E27140"/>
    <w:rsid w:val="00EA3E9A"/>
    <w:rsid w:val="00EC2D81"/>
    <w:rsid w:val="00EC6775"/>
    <w:rsid w:val="00EF656A"/>
    <w:rsid w:val="00EF7E4D"/>
    <w:rsid w:val="00F44798"/>
    <w:rsid w:val="00F75139"/>
    <w:rsid w:val="00F7776D"/>
    <w:rsid w:val="00F8193B"/>
    <w:rsid w:val="00F96757"/>
    <w:rsid w:val="00FC7A08"/>
    <w:rsid w:val="00FD3A59"/>
    <w:rsid w:val="00FF3763"/>
    <w:rsid w:val="00FF3A7F"/>
    <w:rsid w:val="00FF723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849B29"/>
  <w15:docId w15:val="{D3A8B3D0-B94D-FE49-B54E-E981316B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21CB"/>
    <w:rPr>
      <w:rFonts w:ascii="Times New Roman" w:eastAsia="Times New Roman" w:hAnsi="Times New Roman"/>
      <w:sz w:val="24"/>
      <w:szCs w:val="24"/>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delexpditeurlettre">
    <w:name w:val="Nom de l'expéditeur (lettre)"/>
    <w:autoRedefine/>
    <w:rsid w:val="009421CB"/>
    <w:pPr>
      <w:widowControl w:val="0"/>
      <w:jc w:val="center"/>
    </w:pPr>
    <w:rPr>
      <w:rFonts w:ascii="Edwardian Script ITC" w:eastAsia="Times New Roman" w:hAnsi="Edwardian Script ITC"/>
      <w:color w:val="880000"/>
      <w:kern w:val="28"/>
      <w:sz w:val="56"/>
      <w:szCs w:val="24"/>
    </w:rPr>
  </w:style>
  <w:style w:type="character" w:styleId="Marquedecommentaire">
    <w:name w:val="annotation reference"/>
    <w:basedOn w:val="Policepardfaut"/>
    <w:rsid w:val="00C11C33"/>
    <w:rPr>
      <w:sz w:val="18"/>
      <w:szCs w:val="18"/>
    </w:rPr>
  </w:style>
  <w:style w:type="paragraph" w:styleId="Commentaire">
    <w:name w:val="annotation text"/>
    <w:basedOn w:val="Normal"/>
    <w:link w:val="CommentaireCar"/>
    <w:rsid w:val="00C11C33"/>
  </w:style>
  <w:style w:type="character" w:customStyle="1" w:styleId="CommentaireCar">
    <w:name w:val="Commentaire Car"/>
    <w:basedOn w:val="Policepardfaut"/>
    <w:link w:val="Commentaire"/>
    <w:rsid w:val="00C11C33"/>
    <w:rPr>
      <w:rFonts w:ascii="Times New Roman" w:eastAsia="Times New Roman" w:hAnsi="Times New Roman"/>
      <w:sz w:val="24"/>
      <w:szCs w:val="24"/>
      <w:lang w:val="fr-CA"/>
    </w:rPr>
  </w:style>
  <w:style w:type="paragraph" w:styleId="Textedebulles">
    <w:name w:val="Balloon Text"/>
    <w:basedOn w:val="Normal"/>
    <w:link w:val="TextedebullesCar"/>
    <w:rsid w:val="00C11C33"/>
    <w:rPr>
      <w:rFonts w:ascii="Lucida Grande" w:hAnsi="Lucida Grande"/>
      <w:sz w:val="18"/>
      <w:szCs w:val="18"/>
    </w:rPr>
  </w:style>
  <w:style w:type="character" w:customStyle="1" w:styleId="TextedebullesCar">
    <w:name w:val="Texte de bulles Car"/>
    <w:basedOn w:val="Policepardfaut"/>
    <w:link w:val="Textedebulles"/>
    <w:rsid w:val="00C11C33"/>
    <w:rPr>
      <w:rFonts w:ascii="Lucida Grande" w:eastAsia="Times New Roman" w:hAnsi="Lucida Grande"/>
      <w:sz w:val="18"/>
      <w:szCs w:val="18"/>
      <w:lang w:val="fr-CA"/>
    </w:rPr>
  </w:style>
  <w:style w:type="paragraph" w:styleId="Pieddepage">
    <w:name w:val="footer"/>
    <w:basedOn w:val="Normal"/>
    <w:link w:val="PieddepageCar"/>
    <w:rsid w:val="006B342F"/>
    <w:pPr>
      <w:tabs>
        <w:tab w:val="center" w:pos="4536"/>
        <w:tab w:val="right" w:pos="9072"/>
      </w:tabs>
    </w:pPr>
  </w:style>
  <w:style w:type="character" w:customStyle="1" w:styleId="PieddepageCar">
    <w:name w:val="Pied de page Car"/>
    <w:basedOn w:val="Policepardfaut"/>
    <w:link w:val="Pieddepage"/>
    <w:rsid w:val="006B342F"/>
    <w:rPr>
      <w:rFonts w:ascii="Times New Roman" w:eastAsia="Times New Roman" w:hAnsi="Times New Roman"/>
      <w:sz w:val="24"/>
      <w:szCs w:val="24"/>
      <w:lang w:val="fr-CA"/>
    </w:rPr>
  </w:style>
  <w:style w:type="character" w:styleId="Numrodepage">
    <w:name w:val="page number"/>
    <w:basedOn w:val="Policepardfaut"/>
    <w:rsid w:val="006B342F"/>
  </w:style>
  <w:style w:type="paragraph" w:styleId="En-tte">
    <w:name w:val="header"/>
    <w:basedOn w:val="Normal"/>
    <w:link w:val="En-tteCar"/>
    <w:rsid w:val="006B342F"/>
    <w:pPr>
      <w:tabs>
        <w:tab w:val="center" w:pos="4703"/>
        <w:tab w:val="right" w:pos="9406"/>
      </w:tabs>
    </w:pPr>
  </w:style>
  <w:style w:type="character" w:customStyle="1" w:styleId="En-tteCar">
    <w:name w:val="En-tête Car"/>
    <w:basedOn w:val="Policepardfaut"/>
    <w:link w:val="En-tte"/>
    <w:rsid w:val="006B342F"/>
    <w:rPr>
      <w:rFonts w:ascii="Times New Roman" w:eastAsia="Times New Roman" w:hAnsi="Times New Roman"/>
      <w:sz w:val="24"/>
      <w:szCs w:val="24"/>
      <w:lang w:val="fr-CA"/>
    </w:rPr>
  </w:style>
  <w:style w:type="paragraph" w:styleId="Paragraphedeliste">
    <w:name w:val="List Paragraph"/>
    <w:basedOn w:val="Normal"/>
    <w:rsid w:val="00EF656A"/>
    <w:pPr>
      <w:ind w:left="720"/>
      <w:contextualSpacing/>
    </w:pPr>
  </w:style>
  <w:style w:type="character" w:styleId="Hyperlien">
    <w:name w:val="Hyperlink"/>
    <w:basedOn w:val="Policepardfaut"/>
    <w:unhideWhenUsed/>
    <w:rsid w:val="009E7A64"/>
    <w:rPr>
      <w:color w:val="0000FF" w:themeColor="hyperlink"/>
      <w:u w:val="single"/>
    </w:rPr>
  </w:style>
  <w:style w:type="character" w:styleId="Mentionnonrsolue">
    <w:name w:val="Unresolved Mention"/>
    <w:basedOn w:val="Policepardfaut"/>
    <w:uiPriority w:val="99"/>
    <w:semiHidden/>
    <w:unhideWhenUsed/>
    <w:rsid w:val="009E7A64"/>
    <w:rPr>
      <w:color w:val="605E5C"/>
      <w:shd w:val="clear" w:color="auto" w:fill="E1DFDD"/>
    </w:rPr>
  </w:style>
  <w:style w:type="character" w:styleId="Lienvisit">
    <w:name w:val="FollowedHyperlink"/>
    <w:basedOn w:val="Policepardfaut"/>
    <w:semiHidden/>
    <w:unhideWhenUsed/>
    <w:rsid w:val="009703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asjb.com/wp-content/uploads/2019/09/CASJB-Politique-harce%CC%80lement.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hyperlink" Target="mailto:reservation@casj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t:Desktop:Politiques%20et%20proce&#769;dures:Utilisation%20locaux:Re&#769;servation/Location:Contrat_CASJB_mode&#768;le.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ff5278-0f6c-49f5-9bb2-4e76d8f7865d">
      <Terms xmlns="http://schemas.microsoft.com/office/infopath/2007/PartnerControls"/>
    </lcf76f155ced4ddcb4097134ff3c332f>
    <TaxCatchAll xmlns="1ffdc8f1-1b5e-487a-ab30-e107be7c64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FF03FD37F9CA4CB853275FCC884924" ma:contentTypeVersion="16" ma:contentTypeDescription="Crée un document." ma:contentTypeScope="" ma:versionID="000b81ba9d74c1799d08df35ddccb69c">
  <xsd:schema xmlns:xsd="http://www.w3.org/2001/XMLSchema" xmlns:xs="http://www.w3.org/2001/XMLSchema" xmlns:p="http://schemas.microsoft.com/office/2006/metadata/properties" xmlns:ns2="e4ff5278-0f6c-49f5-9bb2-4e76d8f7865d" xmlns:ns3="1ffdc8f1-1b5e-487a-ab30-e107be7c6495" targetNamespace="http://schemas.microsoft.com/office/2006/metadata/properties" ma:root="true" ma:fieldsID="758869e2b9fda95bbeca145423ebfd4e" ns2:_="" ns3:_="">
    <xsd:import namespace="e4ff5278-0f6c-49f5-9bb2-4e76d8f7865d"/>
    <xsd:import namespace="1ffdc8f1-1b5e-487a-ab30-e107be7c64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f5278-0f6c-49f5-9bb2-4e76d8f78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d20cb5b-2667-4719-8572-2809a9b58a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fdc8f1-1b5e-487a-ab30-e107be7c6495"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3172f99-6f62-4814-9c6d-35e5bf299bf2}" ma:internalName="TaxCatchAll" ma:showField="CatchAllData" ma:web="1ffdc8f1-1b5e-487a-ab30-e107be7c64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6FA957-289F-41BD-BBCE-61F16BF5A174}">
  <ds:schemaRefs>
    <ds:schemaRef ds:uri="http://schemas.microsoft.com/sharepoint/v3/contenttype/forms"/>
  </ds:schemaRefs>
</ds:datastoreItem>
</file>

<file path=customXml/itemProps2.xml><?xml version="1.0" encoding="utf-8"?>
<ds:datastoreItem xmlns:ds="http://schemas.openxmlformats.org/officeDocument/2006/customXml" ds:itemID="{F53C0C16-DCE7-4606-85EF-844A2409F1D3}">
  <ds:schemaRefs>
    <ds:schemaRef ds:uri="http://schemas.microsoft.com/office/2006/metadata/properties"/>
    <ds:schemaRef ds:uri="http://schemas.microsoft.com/office/infopath/2007/PartnerControls"/>
    <ds:schemaRef ds:uri="e4ff5278-0f6c-49f5-9bb2-4e76d8f7865d"/>
    <ds:schemaRef ds:uri="1ffdc8f1-1b5e-487a-ab30-e107be7c6495"/>
  </ds:schemaRefs>
</ds:datastoreItem>
</file>

<file path=customXml/itemProps3.xml><?xml version="1.0" encoding="utf-8"?>
<ds:datastoreItem xmlns:ds="http://schemas.openxmlformats.org/officeDocument/2006/customXml" ds:itemID="{6E6C545F-B72B-4612-83F5-B662C6B1F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f5278-0f6c-49f5-9bb2-4e76d8f7865d"/>
    <ds:schemaRef ds:uri="1ffdc8f1-1b5e-487a-ab30-e107be7c6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Location:Contrat_CASJB_modèle.dot</Template>
  <TotalTime>35</TotalTime>
  <Pages>6</Pages>
  <Words>1467</Words>
  <Characters>8070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Manager/>
  <Company>Regroupement des compagnies résidentes du CASJB</Company>
  <LinksUpToDate>false</LinksUpToDate>
  <CharactersWithSpaces>9518</CharactersWithSpaces>
  <SharedDoc>false</SharedDoc>
  <HyperlinkBase/>
  <HLinks>
    <vt:vector size="6" baseType="variant">
      <vt:variant>
        <vt:i4>5570640</vt:i4>
      </vt:variant>
      <vt:variant>
        <vt:i4>-1</vt:i4>
      </vt:variant>
      <vt:variant>
        <vt:i4>1028</vt:i4>
      </vt:variant>
      <vt:variant>
        <vt:i4>1</vt:i4>
      </vt:variant>
      <vt:variant>
        <vt:lpwstr>casjb_logo_couleur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Lacombe</dc:creator>
  <cp:keywords/>
  <dc:description/>
  <cp:lastModifiedBy>Caroline Ferland</cp:lastModifiedBy>
  <cp:revision>48</cp:revision>
  <cp:lastPrinted>2022-03-03T21:05:00Z</cp:lastPrinted>
  <dcterms:created xsi:type="dcterms:W3CDTF">2021-11-25T22:14:00Z</dcterms:created>
  <dcterms:modified xsi:type="dcterms:W3CDTF">2022-07-08T15:13:00Z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0x01010097FF03FD37F9CA4CB853275FCC884924</vt:lpwstr>
  </property>
  <property fmtid="{D5CDD505-2E9C-101B-9397-08002B2CF9AE}" pid="3" name="MediaServiceImageTags">
    <vt:lpwstr/>
  </property>
</Properties>
</file>